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ascii="方正仿宋_GBK" w:hAnsi="宋体" w:eastAsia="方正仿宋_GBK" w:cs="宋体"/>
          <w:b/>
          <w:bCs/>
          <w:kern w:val="0"/>
          <w:sz w:val="32"/>
          <w:szCs w:val="32"/>
        </w:rPr>
      </w:pPr>
    </w:p>
    <w:p>
      <w:pPr>
        <w:widowControl/>
        <w:shd w:val="clear" w:color="auto" w:fill="FFFFFF"/>
        <w:spacing w:line="500" w:lineRule="exact"/>
        <w:rPr>
          <w:rFonts w:ascii="方正仿宋_GBK" w:hAnsi="宋体" w:eastAsia="方正仿宋_GBK" w:cs="宋体"/>
          <w:b/>
          <w:bCs/>
          <w:kern w:val="0"/>
          <w:sz w:val="32"/>
          <w:szCs w:val="32"/>
        </w:rPr>
      </w:pPr>
    </w:p>
    <w:p>
      <w:pPr>
        <w:widowControl/>
        <w:shd w:val="clear" w:color="auto" w:fill="FFFFFF"/>
        <w:spacing w:line="500" w:lineRule="exact"/>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hint="eastAsia" w:ascii="宋体" w:hAnsi="宋体" w:eastAsia="宋体" w:cs="宋体"/>
          <w:b/>
          <w:bCs/>
          <w:kern w:val="0"/>
          <w:sz w:val="40"/>
          <w:szCs w:val="40"/>
          <w:lang w:eastAsia="zh-CN"/>
        </w:rPr>
      </w:pPr>
      <w:r>
        <w:rPr>
          <w:rFonts w:hint="eastAsia" w:ascii="宋体" w:hAnsi="宋体" w:cs="宋体"/>
          <w:b/>
          <w:bCs/>
          <w:kern w:val="0"/>
          <w:sz w:val="40"/>
          <w:szCs w:val="40"/>
        </w:rPr>
        <w:t>项目名称:</w:t>
      </w:r>
      <w:r>
        <w:rPr>
          <w:rFonts w:hint="eastAsia" w:ascii="宋体" w:hAnsi="宋体" w:cs="宋体"/>
          <w:b/>
          <w:bCs/>
          <w:kern w:val="0"/>
          <w:sz w:val="40"/>
          <w:szCs w:val="40"/>
          <w:lang w:eastAsia="zh-CN"/>
        </w:rPr>
        <w:t>官坝遗址卫星影像服务项目</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w:t>
      </w:r>
      <w:r>
        <w:rPr>
          <w:rFonts w:hint="eastAsia" w:ascii="宋体" w:hAnsi="宋体" w:cs="宋体"/>
          <w:b/>
          <w:bCs/>
          <w:kern w:val="0"/>
          <w:sz w:val="32"/>
          <w:szCs w:val="32"/>
          <w:lang w:eastAsia="zh-CN"/>
        </w:rPr>
        <w:t>九</w:t>
      </w:r>
      <w:r>
        <w:rPr>
          <w:rFonts w:hint="eastAsia" w:ascii="宋体" w:hAnsi="宋体" w:cs="宋体"/>
          <w:b/>
          <w:bCs/>
          <w:kern w:val="0"/>
          <w:sz w:val="32"/>
          <w:szCs w:val="32"/>
        </w:rPr>
        <w:t>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5"/>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b/>
          <w:bCs/>
          <w:kern w:val="0"/>
          <w:sz w:val="24"/>
          <w:szCs w:val="24"/>
        </w:rPr>
      </w:pPr>
      <w:r>
        <w:rPr>
          <w:rFonts w:hint="eastAsia" w:ascii="宋体" w:hAnsi="宋体" w:cs="宋体"/>
          <w:b/>
          <w:bCs/>
          <w:kern w:val="0"/>
          <w:sz w:val="24"/>
          <w:szCs w:val="24"/>
        </w:rPr>
        <w:t>服务内容</w:t>
      </w:r>
    </w:p>
    <w:p>
      <w:pPr>
        <w:pStyle w:val="19"/>
        <w:widowControl/>
        <w:shd w:val="clear" w:color="auto" w:fill="FFFFFF"/>
        <w:spacing w:line="500" w:lineRule="exact"/>
        <w:ind w:left="240" w:firstLine="480"/>
        <w:jc w:val="left"/>
        <w:rPr>
          <w:rFonts w:ascii="宋体" w:hAnsi="宋体" w:cs="宋体"/>
          <w:color w:val="FF0000"/>
          <w:kern w:val="0"/>
          <w:sz w:val="24"/>
          <w:szCs w:val="24"/>
        </w:rPr>
      </w:pPr>
      <w:r>
        <w:rPr>
          <w:rFonts w:hint="eastAsia" w:ascii="宋体" w:hAnsi="宋体" w:cs="宋体"/>
          <w:kern w:val="0"/>
          <w:sz w:val="24"/>
          <w:szCs w:val="24"/>
        </w:rPr>
        <w:t>酉阳官坝遗址是酉阳冉氏土司始封之地，是一处对研究酉阳冉氏土司及重庆地区土司文化具有重要意义和价值的土司遗址。为</w:t>
      </w:r>
      <w:r>
        <w:rPr>
          <w:rFonts w:hint="eastAsia"/>
          <w:sz w:val="24"/>
          <w:szCs w:val="24"/>
        </w:rPr>
        <w:t>尽可能充分的了解官坝遗址的历史沿革、文物保存和分布状况等信息，拟采购遗址分布区的卫星影像数据技术服务。</w:t>
      </w:r>
    </w:p>
    <w:p>
      <w:pPr>
        <w:pStyle w:val="19"/>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ascii="宋体" w:hAnsi="宋体" w:cs="宋体"/>
          <w:kern w:val="0"/>
          <w:sz w:val="24"/>
          <w:szCs w:val="24"/>
        </w:rPr>
        <w:t>7632.00</w:t>
      </w:r>
      <w:r>
        <w:rPr>
          <w:rFonts w:hint="eastAsia" w:ascii="宋体" w:hAnsi="宋体" w:cs="宋体"/>
          <w:kern w:val="0"/>
          <w:sz w:val="24"/>
          <w:szCs w:val="24"/>
        </w:rPr>
        <w:t>元，大写：柒仟陆佰叁拾贰圆整。</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spacing w:line="360" w:lineRule="auto"/>
        <w:ind w:firstLine="480" w:firstLineChars="200"/>
        <w:rPr>
          <w:sz w:val="24"/>
          <w:szCs w:val="24"/>
        </w:rPr>
      </w:pPr>
      <w:r>
        <w:rPr>
          <w:rFonts w:hint="eastAsia"/>
          <w:sz w:val="24"/>
          <w:szCs w:val="24"/>
        </w:rPr>
        <w:t>该项目为卫星影像数据技术服务，具体类型为1</w:t>
      </w:r>
      <w:r>
        <w:rPr>
          <w:sz w:val="24"/>
          <w:szCs w:val="24"/>
        </w:rPr>
        <w:t>96</w:t>
      </w:r>
      <w:r>
        <w:rPr>
          <w:rFonts w:hint="eastAsia"/>
          <w:sz w:val="24"/>
          <w:szCs w:val="24"/>
        </w:rPr>
        <w:t>4年历史遥感影像KH-4，共2景，分辨率为2</w:t>
      </w:r>
      <w:r>
        <w:rPr>
          <w:sz w:val="24"/>
          <w:szCs w:val="24"/>
        </w:rPr>
        <w:t>.0</w:t>
      </w:r>
      <w:r>
        <w:rPr>
          <w:rFonts w:hint="eastAsia"/>
          <w:sz w:val="24"/>
          <w:szCs w:val="24"/>
        </w:rPr>
        <w:t>-</w:t>
      </w:r>
      <w:r>
        <w:rPr>
          <w:sz w:val="24"/>
          <w:szCs w:val="24"/>
        </w:rPr>
        <w:t>3.0</w:t>
      </w:r>
      <w:r>
        <w:rPr>
          <w:rFonts w:hint="eastAsia"/>
          <w:sz w:val="24"/>
          <w:szCs w:val="24"/>
        </w:rPr>
        <w:t>米，涉及面积约1900平方公里。数据参数信息详见表一。</w:t>
      </w:r>
    </w:p>
    <w:p>
      <w:pPr>
        <w:spacing w:line="360" w:lineRule="auto"/>
        <w:jc w:val="center"/>
        <w:rPr>
          <w:b/>
          <w:bCs/>
          <w:sz w:val="24"/>
          <w:szCs w:val="32"/>
        </w:rPr>
      </w:pPr>
      <w:r>
        <w:rPr>
          <w:rFonts w:hint="eastAsia"/>
          <w:b/>
          <w:bCs/>
          <w:sz w:val="24"/>
          <w:szCs w:val="32"/>
        </w:rPr>
        <w:t>表一  数据参数信息</w:t>
      </w:r>
    </w:p>
    <w:tbl>
      <w:tblPr>
        <w:tblStyle w:val="11"/>
        <w:tblW w:w="8343" w:type="dxa"/>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
      <w:tblGrid>
        <w:gridCol w:w="2130"/>
        <w:gridCol w:w="2694"/>
        <w:gridCol w:w="2194"/>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265" w:hRule="atLeast"/>
        </w:trPr>
        <w:tc>
          <w:tcPr>
            <w:tcW w:w="8343" w:type="dxa"/>
            <w:gridSpan w:val="4"/>
            <w:tcBorders>
              <w:top w:val="single" w:color="auto" w:sz="4" w:space="0"/>
              <w:left w:val="single" w:color="auto" w:sz="4" w:space="0"/>
              <w:bottom w:val="single" w:color="auto" w:sz="4" w:space="0"/>
              <w:right w:val="single" w:color="auto" w:sz="4" w:space="0"/>
            </w:tcBorders>
            <w:shd w:val="clear" w:color="auto" w:fill="D9D9D9"/>
          </w:tcPr>
          <w:p>
            <w:pPr>
              <w:snapToGrid w:val="0"/>
              <w:jc w:val="center"/>
              <w:rPr>
                <w:rFonts w:ascii="黑体" w:eastAsia="黑体"/>
                <w:sz w:val="21"/>
                <w:szCs w:val="21"/>
              </w:rPr>
            </w:pPr>
            <w:r>
              <w:rPr>
                <w:rFonts w:hint="eastAsia" w:ascii="黑体" w:eastAsia="黑体"/>
                <w:sz w:val="21"/>
                <w:szCs w:val="21"/>
              </w:rPr>
              <w:t>数据参数信息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影像数量</w:t>
            </w:r>
          </w:p>
        </w:tc>
        <w:tc>
          <w:tcPr>
            <w:tcW w:w="6213" w:type="dxa"/>
            <w:gridSpan w:val="3"/>
            <w:tcBorders>
              <w:top w:val="single" w:color="auto" w:sz="4" w:space="0"/>
              <w:left w:val="single" w:color="auto" w:sz="4" w:space="0"/>
              <w:bottom w:val="single" w:color="auto" w:sz="4" w:space="0"/>
              <w:right w:val="single" w:color="auto" w:sz="4" w:space="0"/>
            </w:tcBorders>
          </w:tcPr>
          <w:p>
            <w:pPr>
              <w:rPr>
                <w:rFonts w:ascii="黑体" w:hAnsi="Calibri" w:eastAsia="黑体"/>
                <w:sz w:val="21"/>
                <w:szCs w:val="21"/>
              </w:rPr>
            </w:pPr>
            <w:r>
              <w:rPr>
                <w:rFonts w:hint="eastAsia" w:ascii="黑体" w:hAnsi="Calibri" w:eastAsia="黑体"/>
                <w:sz w:val="21"/>
                <w:szCs w:val="21"/>
              </w:rPr>
              <w:t>2景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影像年代</w:t>
            </w:r>
          </w:p>
        </w:tc>
        <w:tc>
          <w:tcPr>
            <w:tcW w:w="6213" w:type="dxa"/>
            <w:gridSpan w:val="3"/>
            <w:tcBorders>
              <w:top w:val="single" w:color="auto" w:sz="4" w:space="0"/>
              <w:left w:val="single" w:color="auto" w:sz="4" w:space="0"/>
              <w:bottom w:val="single" w:color="auto" w:sz="4" w:space="0"/>
              <w:right w:val="single" w:color="auto" w:sz="4" w:space="0"/>
            </w:tcBorders>
          </w:tcPr>
          <w:p>
            <w:pPr>
              <w:rPr>
                <w:rFonts w:ascii="黑体" w:hAnsi="Calibri" w:eastAsia="黑体"/>
                <w:sz w:val="21"/>
                <w:szCs w:val="21"/>
              </w:rPr>
            </w:pPr>
            <w:r>
              <w:rPr>
                <w:rFonts w:hint="eastAsia" w:ascii="黑体" w:hAnsi="Calibri" w:eastAsia="黑体"/>
                <w:sz w:val="21"/>
                <w:szCs w:val="21"/>
              </w:rPr>
              <w:t>1</w:t>
            </w:r>
            <w:r>
              <w:rPr>
                <w:rFonts w:ascii="黑体" w:hAnsi="Calibri" w:eastAsia="黑体"/>
                <w:sz w:val="21"/>
                <w:szCs w:val="21"/>
              </w:rPr>
              <w:t>96</w:t>
            </w:r>
            <w:r>
              <w:rPr>
                <w:rFonts w:hint="eastAsia" w:ascii="黑体" w:hAnsi="Calibri" w:eastAsia="黑体"/>
                <w:sz w:val="21"/>
                <w:szCs w:val="21"/>
              </w:rPr>
              <w:t>4-11-26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分辨率</w:t>
            </w:r>
          </w:p>
        </w:tc>
        <w:tc>
          <w:tcPr>
            <w:tcW w:w="6213" w:type="dxa"/>
            <w:gridSpan w:val="3"/>
            <w:tcBorders>
              <w:top w:val="single" w:color="auto" w:sz="4" w:space="0"/>
              <w:left w:val="single" w:color="auto" w:sz="4" w:space="0"/>
              <w:bottom w:val="single" w:color="auto" w:sz="4" w:space="0"/>
              <w:right w:val="single" w:color="auto" w:sz="4" w:space="0"/>
            </w:tcBorders>
          </w:tcPr>
          <w:p>
            <w:pPr>
              <w:rPr>
                <w:rFonts w:ascii="黑体" w:hAnsi="Calibri" w:eastAsia="黑体"/>
                <w:sz w:val="21"/>
                <w:szCs w:val="21"/>
              </w:rPr>
            </w:pPr>
            <w:r>
              <w:rPr>
                <w:rFonts w:hint="eastAsia" w:ascii="黑体" w:hAnsi="Calibri" w:eastAsia="黑体"/>
                <w:sz w:val="21"/>
                <w:szCs w:val="21"/>
              </w:rPr>
              <w:t>2</w:t>
            </w:r>
            <w:r>
              <w:rPr>
                <w:rFonts w:ascii="黑体" w:hAnsi="Calibri" w:eastAsia="黑体"/>
                <w:sz w:val="21"/>
                <w:szCs w:val="21"/>
              </w:rPr>
              <w:t>.0</w:t>
            </w:r>
            <w:r>
              <w:rPr>
                <w:rFonts w:hint="eastAsia" w:ascii="黑体" w:hAnsi="Calibri" w:eastAsia="黑体"/>
                <w:sz w:val="21"/>
                <w:szCs w:val="21"/>
              </w:rPr>
              <w:t>-</w:t>
            </w:r>
            <w:r>
              <w:rPr>
                <w:rFonts w:ascii="黑体" w:hAnsi="Calibri" w:eastAsia="黑体"/>
                <w:sz w:val="21"/>
                <w:szCs w:val="21"/>
              </w:rPr>
              <w:t>3.0</w:t>
            </w:r>
            <w:r>
              <w:rPr>
                <w:rFonts w:hint="eastAsia" w:ascii="黑体" w:hAnsi="Calibri" w:eastAsia="黑体"/>
                <w:sz w:val="21"/>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bookmarkStart w:id="0" w:name="Dropdown3"/>
            <w:r>
              <w:rPr>
                <w:rFonts w:hint="eastAsia" w:ascii="黑体" w:eastAsia="黑体"/>
                <w:sz w:val="21"/>
                <w:szCs w:val="21"/>
              </w:rPr>
              <w:t>面积</w:t>
            </w:r>
          </w:p>
        </w:tc>
        <w:tc>
          <w:tcPr>
            <w:tcW w:w="6213" w:type="dxa"/>
            <w:gridSpan w:val="3"/>
            <w:tcBorders>
              <w:top w:val="single" w:color="auto" w:sz="4" w:space="0"/>
              <w:left w:val="single" w:color="auto" w:sz="4" w:space="0"/>
              <w:bottom w:val="single" w:color="auto" w:sz="4" w:space="0"/>
              <w:right w:val="single" w:color="auto" w:sz="4" w:space="0"/>
            </w:tcBorders>
          </w:tcPr>
          <w:p>
            <w:pPr>
              <w:rPr>
                <w:rFonts w:ascii="黑体" w:hAnsi="Calibri" w:eastAsia="黑体"/>
                <w:sz w:val="21"/>
                <w:szCs w:val="21"/>
              </w:rPr>
            </w:pPr>
            <w:r>
              <w:rPr>
                <w:rFonts w:hint="eastAsia" w:ascii="黑体" w:hAnsi="Calibri" w:eastAsia="黑体"/>
                <w:sz w:val="21"/>
                <w:szCs w:val="21"/>
              </w:rPr>
              <w:t>2景约1900平方公里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数据类型</w:t>
            </w:r>
            <w:bookmarkEnd w:id="0"/>
          </w:p>
        </w:tc>
        <w:tc>
          <w:tcPr>
            <w:tcW w:w="6213" w:type="dxa"/>
            <w:gridSpan w:val="3"/>
            <w:tcBorders>
              <w:top w:val="single" w:color="auto" w:sz="4" w:space="0"/>
              <w:left w:val="single" w:color="auto" w:sz="4" w:space="0"/>
              <w:bottom w:val="single" w:color="auto" w:sz="4" w:space="0"/>
              <w:right w:val="single" w:color="auto" w:sz="4" w:space="0"/>
            </w:tcBorders>
          </w:tcPr>
          <w:p>
            <w:pPr>
              <w:rPr>
                <w:rFonts w:ascii="黑体" w:hAnsi="Calibri" w:eastAsia="黑体"/>
                <w:sz w:val="21"/>
                <w:szCs w:val="21"/>
              </w:rPr>
            </w:pPr>
            <w:r>
              <w:rPr>
                <w:rFonts w:ascii="黑体" w:hAnsi="Calibri" w:eastAsia="黑体"/>
                <w:sz w:val="21"/>
                <w:szCs w:val="21"/>
              </w:rPr>
              <w:t xml:space="preserve">KH-4 </w:t>
            </w:r>
            <w:r>
              <w:rPr>
                <w:rFonts w:hint="eastAsia" w:ascii="黑体" w:hAnsi="Calibri" w:eastAsia="黑体"/>
                <w:sz w:val="21"/>
                <w:szCs w:val="21"/>
              </w:rPr>
              <w:t>全色影像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选择像元大小（米）</w:t>
            </w:r>
          </w:p>
        </w:tc>
        <w:tc>
          <w:tcPr>
            <w:tcW w:w="2694" w:type="dxa"/>
            <w:tcBorders>
              <w:top w:val="single" w:color="auto" w:sz="4" w:space="0"/>
              <w:left w:val="single" w:color="auto" w:sz="4" w:space="0"/>
              <w:bottom w:val="single" w:color="auto" w:sz="4" w:space="0"/>
              <w:right w:val="single" w:color="auto" w:sz="4" w:space="0"/>
            </w:tcBorders>
          </w:tcPr>
          <w:p>
            <w:pPr>
              <w:widowControl/>
              <w:jc w:val="left"/>
              <w:rPr>
                <w:rFonts w:ascii="黑体" w:eastAsia="黑体"/>
                <w:sz w:val="21"/>
                <w:szCs w:val="21"/>
              </w:rPr>
            </w:pPr>
            <w:r>
              <w:rPr>
                <w:rFonts w:ascii="黑体" w:eastAsia="黑体"/>
                <w:sz w:val="21"/>
                <w:szCs w:val="21"/>
              </w:rPr>
              <w:t>2.0-3.0</w:t>
            </w:r>
          </w:p>
        </w:tc>
        <w:tc>
          <w:tcPr>
            <w:tcW w:w="2194"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分片</w:t>
            </w:r>
          </w:p>
        </w:tc>
        <w:tc>
          <w:tcPr>
            <w:tcW w:w="1325"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不分片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处理级别</w:t>
            </w:r>
          </w:p>
        </w:tc>
        <w:tc>
          <w:tcPr>
            <w:tcW w:w="6213" w:type="dxa"/>
            <w:gridSpan w:val="3"/>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依据1:</w:t>
            </w:r>
            <w:r>
              <w:rPr>
                <w:rFonts w:ascii="黑体" w:eastAsia="黑体"/>
                <w:sz w:val="21"/>
                <w:szCs w:val="21"/>
              </w:rPr>
              <w:t>30</w:t>
            </w:r>
            <w:r>
              <w:rPr>
                <w:rFonts w:hint="eastAsia" w:ascii="黑体" w:eastAsia="黑体"/>
                <w:sz w:val="21"/>
                <w:szCs w:val="21"/>
              </w:rPr>
              <w:t>万比例尺的基础数据进行多项式几何纠正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数据位深</w:t>
            </w:r>
          </w:p>
        </w:tc>
        <w:tc>
          <w:tcPr>
            <w:tcW w:w="2694"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ascii="黑体" w:eastAsia="黑体"/>
                <w:sz w:val="21"/>
                <w:szCs w:val="21"/>
              </w:rPr>
              <w:t>8</w:t>
            </w:r>
            <w:r>
              <w:rPr>
                <w:rFonts w:hint="eastAsia" w:ascii="黑体" w:eastAsia="黑体"/>
                <w:sz w:val="21"/>
                <w:szCs w:val="21"/>
              </w:rPr>
              <w:t>位</w:t>
            </w:r>
          </w:p>
        </w:tc>
        <w:tc>
          <w:tcPr>
            <w:tcW w:w="2194"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动态范围调整</w:t>
            </w:r>
          </w:p>
        </w:tc>
        <w:tc>
          <w:tcPr>
            <w:tcW w:w="1325"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数据介质</w:t>
            </w:r>
          </w:p>
        </w:tc>
        <w:tc>
          <w:tcPr>
            <w:tcW w:w="2694"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FTP</w:t>
            </w:r>
            <w:r>
              <w:rPr>
                <w:rFonts w:ascii="黑体" w:eastAsia="黑体"/>
                <w:sz w:val="21"/>
                <w:szCs w:val="21"/>
              </w:rPr>
              <w:t>/DVD</w:t>
            </w:r>
          </w:p>
        </w:tc>
        <w:tc>
          <w:tcPr>
            <w:tcW w:w="2194"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文件格式</w:t>
            </w:r>
          </w:p>
        </w:tc>
        <w:tc>
          <w:tcPr>
            <w:tcW w:w="1325"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GeoTIFF</w:t>
            </w:r>
            <w:r>
              <w:rPr>
                <w:rFonts w:ascii="黑体" w:eastAsia="黑体"/>
                <w:sz w:val="21"/>
                <w:szCs w:val="21"/>
              </w:rPr>
              <w:t>/IMG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c>
          <w:tcPr>
            <w:tcW w:w="2130"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投影方式</w:t>
            </w:r>
          </w:p>
        </w:tc>
        <w:tc>
          <w:tcPr>
            <w:tcW w:w="2694"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UTM</w:t>
            </w:r>
          </w:p>
        </w:tc>
        <w:tc>
          <w:tcPr>
            <w:tcW w:w="2194"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地球模型</w:t>
            </w:r>
          </w:p>
        </w:tc>
        <w:tc>
          <w:tcPr>
            <w:tcW w:w="1325" w:type="dxa"/>
            <w:tcBorders>
              <w:top w:val="single" w:color="auto" w:sz="4" w:space="0"/>
              <w:left w:val="single" w:color="auto" w:sz="4" w:space="0"/>
              <w:bottom w:val="single" w:color="auto" w:sz="4" w:space="0"/>
              <w:right w:val="single" w:color="auto" w:sz="4" w:space="0"/>
            </w:tcBorders>
          </w:tcPr>
          <w:p>
            <w:pPr>
              <w:snapToGrid w:val="0"/>
              <w:rPr>
                <w:rFonts w:ascii="黑体" w:eastAsia="黑体"/>
                <w:sz w:val="21"/>
                <w:szCs w:val="21"/>
              </w:rPr>
            </w:pPr>
            <w:r>
              <w:rPr>
                <w:rFonts w:hint="eastAsia" w:ascii="黑体" w:eastAsia="黑体"/>
                <w:sz w:val="21"/>
                <w:szCs w:val="21"/>
              </w:rPr>
              <w:t>WGS84</w:t>
            </w:r>
          </w:p>
        </w:tc>
      </w:tr>
    </w:tbl>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签订合同后</w:t>
      </w:r>
      <w:r>
        <w:rPr>
          <w:rFonts w:ascii="宋体" w:hAnsi="宋体" w:cs="宋体"/>
          <w:kern w:val="0"/>
          <w:sz w:val="24"/>
          <w:szCs w:val="24"/>
        </w:rPr>
        <w:t>15</w:t>
      </w:r>
      <w:r>
        <w:rPr>
          <w:rFonts w:hint="eastAsia" w:ascii="宋体" w:hAnsi="宋体" w:cs="宋体"/>
          <w:kern w:val="0"/>
          <w:sz w:val="24"/>
          <w:szCs w:val="24"/>
        </w:rPr>
        <w:t>个工作日前完成全部工作并经甲方验收合格。</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签订后，成交供应商约定时间完成全部工作并经甲方验收合格后10个工作日内，我院一次性支付合同约定的服务费。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9</w:t>
      </w:r>
      <w:bookmarkStart w:id="1" w:name="_GoBack"/>
      <w:bookmarkEnd w:id="1"/>
      <w:r>
        <w:rPr>
          <w:rFonts w:hint="eastAsia" w:ascii="宋体" w:hAnsi="宋体" w:cs="宋体"/>
          <w:sz w:val="24"/>
          <w:szCs w:val="24"/>
        </w:rPr>
        <w:t>月</w:t>
      </w:r>
      <w:r>
        <w:rPr>
          <w:rFonts w:hint="eastAsia" w:ascii="宋体" w:hAnsi="宋体" w:cs="宋体"/>
          <w:sz w:val="24"/>
          <w:szCs w:val="24"/>
          <w:lang w:val="en-US" w:eastAsia="zh-CN"/>
        </w:rPr>
        <w:t>7</w:t>
      </w:r>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ind w:firstLine="0" w:firstLineChars="0"/>
        <w:rPr>
          <w:color w:val="auto"/>
        </w:rPr>
      </w:pPr>
    </w:p>
    <w:p>
      <w:pPr>
        <w:pStyle w:val="13"/>
        <w:ind w:firstLine="0" w:firstLineChars="0"/>
        <w:rPr>
          <w:color w:val="auto"/>
        </w:rPr>
      </w:pPr>
    </w:p>
    <w:p>
      <w:r>
        <w:rPr>
          <w:rFonts w:hint="eastAsia"/>
        </w:rPr>
        <w:t>附件</w:t>
      </w:r>
    </w:p>
    <w:p>
      <w:pPr>
        <w:pStyle w:val="9"/>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59E049F9"/>
    <w:rsid w:val="000F3F4E"/>
    <w:rsid w:val="00137797"/>
    <w:rsid w:val="001B364E"/>
    <w:rsid w:val="003548C5"/>
    <w:rsid w:val="0036487C"/>
    <w:rsid w:val="00367CE0"/>
    <w:rsid w:val="00404D54"/>
    <w:rsid w:val="004A3312"/>
    <w:rsid w:val="006861B0"/>
    <w:rsid w:val="0073688F"/>
    <w:rsid w:val="0075542B"/>
    <w:rsid w:val="00786BF5"/>
    <w:rsid w:val="007930D7"/>
    <w:rsid w:val="00A87144"/>
    <w:rsid w:val="00AC0A66"/>
    <w:rsid w:val="00D119D7"/>
    <w:rsid w:val="00D32689"/>
    <w:rsid w:val="00D70EC2"/>
    <w:rsid w:val="00DA54CF"/>
    <w:rsid w:val="00DA5DAF"/>
    <w:rsid w:val="00E57DE3"/>
    <w:rsid w:val="00F4063A"/>
    <w:rsid w:val="00F46C9A"/>
    <w:rsid w:val="058B3D03"/>
    <w:rsid w:val="0ADD3FAE"/>
    <w:rsid w:val="10E540B1"/>
    <w:rsid w:val="1AFC019A"/>
    <w:rsid w:val="25981347"/>
    <w:rsid w:val="2BBF5B57"/>
    <w:rsid w:val="2C482A44"/>
    <w:rsid w:val="2C964A81"/>
    <w:rsid w:val="2EC211EA"/>
    <w:rsid w:val="34A62CC8"/>
    <w:rsid w:val="4E7D5950"/>
    <w:rsid w:val="51D5531F"/>
    <w:rsid w:val="52901701"/>
    <w:rsid w:val="54FC26B7"/>
    <w:rsid w:val="59E049F9"/>
    <w:rsid w:val="59ED08EF"/>
    <w:rsid w:val="60B9729F"/>
    <w:rsid w:val="61F061FA"/>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keepLines/>
      <w:spacing w:line="413" w:lineRule="auto"/>
      <w:outlineLvl w:val="1"/>
    </w:pPr>
    <w:rPr>
      <w:rFonts w:ascii="Arial" w:hAnsi="Arial" w:eastAsia="黑体"/>
      <w:b/>
      <w:sz w:val="32"/>
    </w:rPr>
  </w:style>
  <w:style w:type="paragraph" w:styleId="2">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2041</Words>
  <Characters>2182</Characters>
  <Lines>17</Lines>
  <Paragraphs>4</Paragraphs>
  <TotalTime>261</TotalTime>
  <ScaleCrop>false</ScaleCrop>
  <LinksUpToDate>false</LinksUpToDate>
  <CharactersWithSpaces>2288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2023-08-30T09:13:00Z</dcterms:created>
  <dc:creator>丹姐</dc:creator>
  <cp:lastModifiedBy>红尘</cp:lastModifiedBy>
  <dcterms:modified xsi:type="dcterms:W3CDTF">2023-09-01T07:11:32Z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755860A17CEB4B5C8D270D68851FBFF2_13</vt:lpwstr>
  </property>
</Properties>
</file>