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w:t>
      </w:r>
      <w:bookmarkStart w:id="0" w:name="_Hlk144674520"/>
      <w:r>
        <w:rPr>
          <w:rFonts w:hint="eastAsia" w:ascii="宋体" w:hAnsi="宋体" w:cs="宋体"/>
          <w:b/>
          <w:bCs/>
          <w:kern w:val="0"/>
          <w:sz w:val="40"/>
          <w:szCs w:val="40"/>
        </w:rPr>
        <w:t>梁平赤牛城遗址视频数字化展示制作</w:t>
      </w:r>
      <w:bookmarkEnd w:id="0"/>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九</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FF0000"/>
          <w:kern w:val="0"/>
          <w:sz w:val="24"/>
          <w:szCs w:val="24"/>
        </w:rPr>
      </w:pPr>
      <w:r>
        <w:rPr>
          <w:rFonts w:hint="eastAsia" w:ascii="宋体" w:hAnsi="宋体" w:cs="宋体"/>
          <w:b/>
          <w:bCs/>
          <w:color w:val="FF0000"/>
          <w:kern w:val="0"/>
          <w:sz w:val="24"/>
          <w:szCs w:val="24"/>
        </w:rPr>
        <w:t>服务内容</w:t>
      </w:r>
    </w:p>
    <w:p>
      <w:pPr>
        <w:pStyle w:val="19"/>
        <w:widowControl/>
        <w:shd w:val="clear" w:color="auto" w:fill="FFFFFF"/>
        <w:spacing w:line="500" w:lineRule="exact"/>
        <w:ind w:left="240" w:firstLine="480"/>
        <w:jc w:val="left"/>
        <w:rPr>
          <w:rFonts w:ascii="宋体" w:hAnsi="宋体" w:cs="宋体"/>
          <w:color w:val="FF0000"/>
          <w:kern w:val="0"/>
          <w:sz w:val="24"/>
          <w:szCs w:val="24"/>
        </w:rPr>
      </w:pPr>
      <w:r>
        <w:rPr>
          <w:rFonts w:hint="eastAsia" w:ascii="宋体" w:hAnsi="宋体" w:cs="宋体"/>
          <w:color w:val="FF0000"/>
          <w:kern w:val="0"/>
          <w:sz w:val="24"/>
          <w:szCs w:val="24"/>
        </w:rPr>
        <w:t>梁平赤牛城遗址是宋元（蒙）山城防御体系的重要组成部分。2</w:t>
      </w:r>
      <w:r>
        <w:rPr>
          <w:rFonts w:ascii="宋体" w:hAnsi="宋体" w:cs="宋体"/>
          <w:color w:val="FF0000"/>
          <w:kern w:val="0"/>
          <w:sz w:val="24"/>
          <w:szCs w:val="24"/>
        </w:rPr>
        <w:t>019-2022</w:t>
      </w:r>
      <w:r>
        <w:rPr>
          <w:rFonts w:hint="eastAsia" w:ascii="宋体" w:hAnsi="宋体" w:cs="宋体"/>
          <w:color w:val="FF0000"/>
          <w:kern w:val="0"/>
          <w:sz w:val="24"/>
          <w:szCs w:val="24"/>
        </w:rPr>
        <w:t>年，重庆市文物考古研究院持续对该遗址进行了考古调查、勘探及发掘工作，发现并清理了一批宋代至清代的重要遗迹、遗物。为更好展示考古成果，拟开展梁平赤牛城遗址视频数字化展示制作。</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人民币15918.44元，大写：壹万伍仟玖佰壹拾捌元肆角肆分。</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color w:val="FF0000"/>
          <w:kern w:val="0"/>
          <w:sz w:val="24"/>
          <w:szCs w:val="24"/>
        </w:rPr>
      </w:pPr>
      <w:r>
        <w:rPr>
          <w:rFonts w:hint="eastAsia" w:ascii="宋体" w:hAnsi="宋体" w:cs="宋体"/>
          <w:color w:val="FF0000"/>
          <w:kern w:val="0"/>
          <w:sz w:val="24"/>
          <w:szCs w:val="24"/>
        </w:rPr>
        <w:t>主要工作内容如下：</w:t>
      </w:r>
    </w:p>
    <w:p>
      <w:pPr>
        <w:widowControl/>
        <w:shd w:val="clear" w:color="auto" w:fill="FFFFFF"/>
        <w:spacing w:line="500" w:lineRule="exact"/>
        <w:ind w:firstLine="480" w:firstLineChars="200"/>
        <w:jc w:val="left"/>
        <w:rPr>
          <w:color w:val="FF0000"/>
          <w:sz w:val="24"/>
          <w:szCs w:val="24"/>
        </w:rPr>
      </w:pPr>
      <w:r>
        <w:rPr>
          <w:rFonts w:hint="eastAsia"/>
          <w:color w:val="FF0000"/>
          <w:sz w:val="24"/>
          <w:szCs w:val="24"/>
        </w:rPr>
        <w:t>（一）围绕赤牛城遗址历史背景、主要考古成果制作视频；</w:t>
      </w:r>
    </w:p>
    <w:p>
      <w:pPr>
        <w:widowControl/>
        <w:shd w:val="clear" w:color="auto" w:fill="FFFFFF"/>
        <w:spacing w:line="500" w:lineRule="exact"/>
        <w:ind w:firstLine="480" w:firstLineChars="200"/>
        <w:jc w:val="left"/>
        <w:rPr>
          <w:color w:val="FF0000"/>
          <w:sz w:val="24"/>
          <w:szCs w:val="24"/>
        </w:rPr>
      </w:pPr>
      <w:r>
        <w:rPr>
          <w:rFonts w:hint="eastAsia"/>
          <w:color w:val="FF0000"/>
          <w:sz w:val="24"/>
          <w:szCs w:val="24"/>
        </w:rPr>
        <w:t>（二）对视频进行数字化标注。</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color w:val="FF0000"/>
          <w:kern w:val="0"/>
          <w:sz w:val="24"/>
          <w:szCs w:val="24"/>
        </w:rPr>
      </w:pPr>
      <w:r>
        <w:rPr>
          <w:rFonts w:hint="eastAsia" w:ascii="宋体" w:hAnsi="宋体" w:cs="宋体"/>
          <w:color w:val="FF0000"/>
          <w:kern w:val="0"/>
          <w:sz w:val="24"/>
          <w:szCs w:val="24"/>
        </w:rPr>
        <w:t>1.服务周期</w:t>
      </w:r>
    </w:p>
    <w:p>
      <w:pPr>
        <w:widowControl/>
        <w:shd w:val="clear" w:color="auto" w:fill="FFFFFF"/>
        <w:spacing w:line="500" w:lineRule="exact"/>
        <w:ind w:firstLine="645"/>
        <w:jc w:val="left"/>
        <w:rPr>
          <w:rFonts w:ascii="宋体" w:hAnsi="宋体" w:cs="宋体"/>
          <w:color w:val="FF0000"/>
          <w:kern w:val="0"/>
          <w:sz w:val="24"/>
          <w:szCs w:val="24"/>
        </w:rPr>
      </w:pPr>
      <w:r>
        <w:rPr>
          <w:rFonts w:hint="eastAsia" w:ascii="宋体" w:hAnsi="宋体" w:cs="宋体"/>
          <w:color w:val="FF0000"/>
          <w:kern w:val="0"/>
          <w:sz w:val="24"/>
          <w:szCs w:val="24"/>
        </w:rPr>
        <w:t>签订合同后60个工作日前完成全部工作并经甲方验收合格。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color w:val="FF0000"/>
          <w:sz w:val="24"/>
          <w:szCs w:val="24"/>
        </w:rPr>
      </w:pPr>
      <w:r>
        <w:rPr>
          <w:rFonts w:hint="eastAsia" w:ascii="宋体" w:hAnsi="宋体" w:cs="宋体"/>
          <w:color w:val="FF0000"/>
          <w:sz w:val="24"/>
          <w:szCs w:val="24"/>
        </w:rPr>
        <w:t>合同签订后，成交供应商约定时间完成全部工作并经甲方验收合格后10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9</w:t>
      </w:r>
      <w:r>
        <w:rPr>
          <w:rFonts w:hint="eastAsia" w:ascii="宋体" w:hAnsi="宋体" w:cs="宋体"/>
          <w:sz w:val="24"/>
          <w:szCs w:val="24"/>
        </w:rPr>
        <w:t>月</w:t>
      </w:r>
      <w:r>
        <w:rPr>
          <w:rFonts w:hint="eastAsia" w:ascii="宋体" w:hAnsi="宋体" w:cs="宋体"/>
          <w:sz w:val="24"/>
          <w:szCs w:val="24"/>
          <w:lang w:val="en-US" w:eastAsia="zh-CN"/>
        </w:rPr>
        <w:t>22</w:t>
      </w:r>
      <w:bookmarkStart w:id="1" w:name="_GoBack"/>
      <w:bookmarkEnd w:id="1"/>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10E540B1"/>
    <w:rsid w:val="25981347"/>
    <w:rsid w:val="2BBF5B57"/>
    <w:rsid w:val="2C482A44"/>
    <w:rsid w:val="2C964A81"/>
    <w:rsid w:val="2EC211EA"/>
    <w:rsid w:val="34A62CC8"/>
    <w:rsid w:val="4E7D5950"/>
    <w:rsid w:val="51D5531F"/>
    <w:rsid w:val="52901701"/>
    <w:rsid w:val="54FC26B7"/>
    <w:rsid w:val="59E049F9"/>
    <w:rsid w:val="59ED08EF"/>
    <w:rsid w:val="61F061FA"/>
    <w:rsid w:val="63A07F6E"/>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154</TotalTime>
  <ScaleCrop>false</ScaleCrop>
  <LinksUpToDate>false</LinksUpToDate>
  <CharactersWithSpaces>2206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2023-09-19T04:03:24Z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90C9C5E933664D778C847CC3D3110777_13</vt:lpwstr>
  </property>
</Properties>
</file>