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3"/>
        <w:jc w:val="center"/>
        <w:rPr>
          <w:rFonts w:eastAsia="方正仿宋_GBK" w:cs="宋体" w:asciiTheme="minorHAnsi" w:hAnsiTheme="minorHAnsi"/>
          <w:b/>
          <w:bCs/>
          <w:kern w:val="0"/>
          <w:sz w:val="32"/>
          <w:szCs w:val="32"/>
        </w:rPr>
      </w:pPr>
    </w:p>
    <w:p>
      <w:pPr>
        <w:widowControl/>
        <w:shd w:val="clear" w:color="auto" w:fill="FFFFFF"/>
        <w:spacing w:line="500" w:lineRule="exact"/>
        <w:ind w:firstLine="643"/>
        <w:rPr>
          <w:rFonts w:ascii="方正仿宋_GBK" w:hAnsi="宋体" w:eastAsia="方正仿宋_GBK" w:cs="宋体"/>
          <w:b/>
          <w:bCs/>
          <w:kern w:val="0"/>
          <w:sz w:val="32"/>
          <w:szCs w:val="32"/>
        </w:rPr>
      </w:pPr>
    </w:p>
    <w:p>
      <w:pPr>
        <w:widowControl/>
        <w:shd w:val="clear" w:color="auto" w:fill="FFFFFF"/>
        <w:spacing w:line="500" w:lineRule="exact"/>
        <w:ind w:firstLine="643"/>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ind w:firstLine="803"/>
        <w:jc w:val="center"/>
        <w:rPr>
          <w:rFonts w:hint="eastAsia" w:ascii="宋体" w:hAnsi="宋体" w:cs="宋体"/>
          <w:b/>
          <w:bCs/>
          <w:kern w:val="0"/>
          <w:sz w:val="40"/>
          <w:szCs w:val="40"/>
        </w:rPr>
      </w:pPr>
      <w:r>
        <w:rPr>
          <w:rFonts w:hint="eastAsia" w:ascii="宋体" w:hAnsi="宋体" w:cs="宋体"/>
          <w:b/>
          <w:bCs/>
          <w:kern w:val="0"/>
          <w:sz w:val="40"/>
          <w:szCs w:val="40"/>
        </w:rPr>
        <w:t>项目名称:院区大门门柱维修更换</w:t>
      </w:r>
    </w:p>
    <w:p>
      <w:pPr>
        <w:widowControl/>
        <w:shd w:val="clear" w:color="auto" w:fill="FFFFFF"/>
        <w:spacing w:line="500" w:lineRule="exact"/>
        <w:ind w:firstLine="803"/>
        <w:jc w:val="center"/>
        <w:rPr>
          <w:rFonts w:ascii="宋体" w:hAnsi="宋体" w:cs="宋体"/>
          <w:b/>
          <w:bCs/>
          <w:kern w:val="0"/>
          <w:sz w:val="40"/>
          <w:szCs w:val="40"/>
        </w:rPr>
      </w:pP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二〇二四年三月</w:t>
      </w: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pStyle w:val="15"/>
        <w:ind w:firstLine="643"/>
      </w:pPr>
    </w:p>
    <w:p/>
    <w:p>
      <w:pPr>
        <w:ind w:firstLine="560"/>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rPr>
          <w:rFonts w:ascii="宋体" w:hAnsi="宋体" w:cs="宋体"/>
          <w:sz w:val="24"/>
          <w:szCs w:val="24"/>
        </w:rPr>
      </w:pPr>
      <w:r>
        <w:rPr>
          <w:rFonts w:hint="eastAsia"/>
          <w:sz w:val="24"/>
          <w:szCs w:val="24"/>
        </w:rPr>
        <w:t>由于我院大门左侧门柱被枇杷山公园施工队进出车辆撞断</w:t>
      </w:r>
      <w:r>
        <w:rPr>
          <w:rFonts w:hint="eastAsia" w:ascii="宋体" w:hAnsi="宋体" w:cs="宋体"/>
          <w:sz w:val="24"/>
          <w:szCs w:val="24"/>
        </w:rPr>
        <w:t>，现需对大门进行重新更换，拟招合作完成该项目。</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人民币492</w:t>
      </w:r>
      <w:r>
        <w:rPr>
          <w:rFonts w:ascii="宋体" w:hAnsi="宋体" w:cs="宋体"/>
          <w:kern w:val="0"/>
          <w:sz w:val="24"/>
          <w:szCs w:val="24"/>
        </w:rPr>
        <w:t>85.5</w:t>
      </w:r>
      <w:r>
        <w:rPr>
          <w:rFonts w:hint="eastAsia" w:ascii="宋体" w:hAnsi="宋体" w:cs="宋体"/>
          <w:kern w:val="0"/>
          <w:sz w:val="24"/>
          <w:szCs w:val="24"/>
        </w:rPr>
        <w:t>元，大写：肆万玖仟贰佰捌拾伍元伍角。</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rFonts w:hint="eastAsia" w:eastAsia="宋体"/>
          <w:sz w:val="24"/>
          <w:szCs w:val="24"/>
          <w:lang w:eastAsia="zh-CN"/>
        </w:rPr>
      </w:pPr>
      <w:r>
        <w:rPr>
          <w:rFonts w:hint="eastAsia"/>
          <w:sz w:val="24"/>
          <w:szCs w:val="24"/>
        </w:rPr>
        <w:t>按照设计要求对我院大门进行重新更换，另对石材护栏进行加固维修</w:t>
      </w:r>
      <w:r>
        <w:rPr>
          <w:rFonts w:hint="eastAsia"/>
          <w:sz w:val="24"/>
          <w:szCs w:val="24"/>
          <w:lang w:eastAsia="zh-CN"/>
        </w:rPr>
        <w:t>（</w:t>
      </w:r>
      <w:r>
        <w:rPr>
          <w:rFonts w:hint="eastAsia"/>
          <w:sz w:val="24"/>
          <w:szCs w:val="24"/>
          <w:lang w:val="en-US" w:eastAsia="zh-CN"/>
        </w:rPr>
        <w:t>以施工图为准包工包料</w:t>
      </w:r>
      <w:bookmarkStart w:id="0" w:name="_GoBack"/>
      <w:bookmarkEnd w:id="0"/>
      <w:r>
        <w:rPr>
          <w:rFonts w:hint="eastAsia"/>
          <w:sz w:val="24"/>
          <w:szCs w:val="24"/>
          <w:lang w:eastAsia="zh-CN"/>
        </w:rPr>
        <w:t>）。</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签订合同后</w:t>
      </w:r>
      <w:r>
        <w:rPr>
          <w:rFonts w:ascii="宋体" w:hAnsi="宋体" w:cs="宋体"/>
          <w:kern w:val="0"/>
          <w:sz w:val="24"/>
          <w:szCs w:val="24"/>
        </w:rPr>
        <w:t>30</w:t>
      </w:r>
      <w:r>
        <w:rPr>
          <w:rFonts w:hint="eastAsia" w:ascii="宋体" w:hAnsi="宋体" w:cs="宋体"/>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rPr>
          <w:rFonts w:ascii="宋体" w:hAnsi="宋体" w:cs="宋体"/>
          <w:sz w:val="24"/>
          <w:szCs w:val="24"/>
        </w:rPr>
      </w:pPr>
      <w:r>
        <w:rPr>
          <w:rFonts w:hint="eastAsia" w:ascii="宋体" w:hAnsi="宋体" w:cs="宋体"/>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报价文件请于2024年</w:t>
      </w:r>
      <w:r>
        <w:rPr>
          <w:rFonts w:ascii="宋体" w:hAnsi="宋体" w:cs="宋体"/>
          <w:sz w:val="24"/>
          <w:szCs w:val="24"/>
        </w:rPr>
        <w:t>4</w:t>
      </w:r>
      <w:r>
        <w:rPr>
          <w:rFonts w:hint="eastAsia" w:ascii="宋体" w:hAnsi="宋体" w:cs="宋体"/>
          <w:sz w:val="24"/>
          <w:szCs w:val="24"/>
        </w:rPr>
        <w:t>月</w:t>
      </w:r>
      <w:r>
        <w:rPr>
          <w:rFonts w:hint="eastAsia" w:ascii="宋体" w:hAnsi="宋体" w:cs="宋体"/>
          <w:sz w:val="24"/>
          <w:szCs w:val="24"/>
          <w:lang w:val="en-US" w:eastAsia="zh-CN"/>
        </w:rPr>
        <w:t>3</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Pr>
        <w:ind w:firstLine="560"/>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ind w:firstLine="560"/>
      </w:pPr>
      <w:r>
        <w:rPr>
          <w:rFonts w:hint="eastAsia"/>
        </w:rPr>
        <w:t>附件</w:t>
      </w:r>
    </w:p>
    <w:p>
      <w:pPr>
        <w:pStyle w:val="9"/>
        <w:ind w:firstLine="480"/>
      </w:pPr>
    </w:p>
    <w:p>
      <w:pPr>
        <w:spacing w:line="400" w:lineRule="exact"/>
        <w:ind w:firstLine="482"/>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ind w:firstLine="562"/>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pPr>
        <w:ind w:firstLine="56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3A1FB1"/>
    <w:rsid w:val="00404D54"/>
    <w:rsid w:val="004A3312"/>
    <w:rsid w:val="00565A8A"/>
    <w:rsid w:val="005F4816"/>
    <w:rsid w:val="006861B0"/>
    <w:rsid w:val="006E5704"/>
    <w:rsid w:val="0070702E"/>
    <w:rsid w:val="0073688F"/>
    <w:rsid w:val="007369A0"/>
    <w:rsid w:val="00786BF5"/>
    <w:rsid w:val="007C7BC8"/>
    <w:rsid w:val="008D3C4E"/>
    <w:rsid w:val="00A87144"/>
    <w:rsid w:val="00AE3302"/>
    <w:rsid w:val="00C10D54"/>
    <w:rsid w:val="00C11603"/>
    <w:rsid w:val="00CA164B"/>
    <w:rsid w:val="00D115E7"/>
    <w:rsid w:val="00D119D7"/>
    <w:rsid w:val="00D32689"/>
    <w:rsid w:val="00D62F23"/>
    <w:rsid w:val="00D70EC2"/>
    <w:rsid w:val="00DA54CF"/>
    <w:rsid w:val="00DA5DAF"/>
    <w:rsid w:val="00DF3989"/>
    <w:rsid w:val="00E57DE3"/>
    <w:rsid w:val="00EB5074"/>
    <w:rsid w:val="00F0487F"/>
    <w:rsid w:val="00F4063A"/>
    <w:rsid w:val="00F46C9A"/>
    <w:rsid w:val="058B3D03"/>
    <w:rsid w:val="0ACD1B3D"/>
    <w:rsid w:val="0ADD3FAE"/>
    <w:rsid w:val="0CDD2D53"/>
    <w:rsid w:val="0D975622"/>
    <w:rsid w:val="0E651FB8"/>
    <w:rsid w:val="101D70FB"/>
    <w:rsid w:val="10E540B1"/>
    <w:rsid w:val="181B0BD3"/>
    <w:rsid w:val="25981347"/>
    <w:rsid w:val="27321A96"/>
    <w:rsid w:val="2BBF5B57"/>
    <w:rsid w:val="2C482A44"/>
    <w:rsid w:val="2C964A81"/>
    <w:rsid w:val="2EC211EA"/>
    <w:rsid w:val="347F2794"/>
    <w:rsid w:val="34A62CC8"/>
    <w:rsid w:val="3AA06FEA"/>
    <w:rsid w:val="3AE05CBA"/>
    <w:rsid w:val="44A742AF"/>
    <w:rsid w:val="4763768D"/>
    <w:rsid w:val="4E7D5950"/>
    <w:rsid w:val="4FA76912"/>
    <w:rsid w:val="4FEC5CFA"/>
    <w:rsid w:val="51D5531F"/>
    <w:rsid w:val="52901701"/>
    <w:rsid w:val="54FC26B7"/>
    <w:rsid w:val="553D1193"/>
    <w:rsid w:val="59E049F9"/>
    <w:rsid w:val="59ED08EF"/>
    <w:rsid w:val="5EC53368"/>
    <w:rsid w:val="6043627C"/>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Char"/>
    <w:basedOn w:val="12"/>
    <w:link w:val="8"/>
    <w:autoRedefine/>
    <w:qFormat/>
    <w:uiPriority w:val="0"/>
    <w:rPr>
      <w:kern w:val="2"/>
      <w:sz w:val="18"/>
      <w:szCs w:val="18"/>
    </w:rPr>
  </w:style>
  <w:style w:type="character" w:customStyle="1" w:styleId="18">
    <w:name w:val="页脚 Char"/>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315</Words>
  <Characters>1800</Characters>
  <Lines>15</Lines>
  <Paragraphs>4</Paragraphs>
  <TotalTime>26</TotalTime>
  <ScaleCrop>false</ScaleCrop>
  <LinksUpToDate>false</LinksUpToDate>
  <CharactersWithSpaces>2111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2024-03-29T02:57:57Z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C56E91FC7D4D4DA58C86352269267A07_13</vt:lpwstr>
  </property>
</Properties>
</file>