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项目名称:荣昌刘家庙摩崖造像及寺庙建筑基址</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复原研究</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二〇二四年四月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rPr>
          <w:rFonts w:ascii="宋体" w:hAnsi="宋体" w:cs="宋体"/>
          <w:sz w:val="24"/>
          <w:szCs w:val="24"/>
        </w:rPr>
      </w:pPr>
      <w:r>
        <w:rPr>
          <w:rFonts w:hint="eastAsia" w:ascii="宋体" w:hAnsi="宋体" w:cs="宋体"/>
          <w:sz w:val="24"/>
          <w:szCs w:val="24"/>
        </w:rPr>
        <w:t>刘家庙摩崖造像及寺庙建筑基址复原研究，对于刘家庙摩崖造像及寺庙建筑基址后续保护展示利用有重要意义。我部门缺乏此类工作经验和资质，拟招合作完成该项目。</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人民币4</w:t>
      </w:r>
      <w:r>
        <w:rPr>
          <w:rFonts w:ascii="宋体" w:hAnsi="宋体" w:cs="宋体"/>
          <w:kern w:val="0"/>
          <w:sz w:val="24"/>
          <w:szCs w:val="24"/>
        </w:rPr>
        <w:t>5500</w:t>
      </w:r>
      <w:r>
        <w:rPr>
          <w:rFonts w:hint="eastAsia" w:ascii="宋体" w:hAnsi="宋体" w:cs="宋体"/>
          <w:kern w:val="0"/>
          <w:sz w:val="24"/>
          <w:szCs w:val="24"/>
        </w:rPr>
        <w:t>元，大写：肆万伍仟伍佰元整。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sz w:val="24"/>
          <w:szCs w:val="24"/>
        </w:rPr>
      </w:pPr>
      <w:r>
        <w:rPr>
          <w:rFonts w:hint="eastAsia"/>
          <w:sz w:val="24"/>
          <w:szCs w:val="24"/>
        </w:rPr>
        <w:t>（一）对5处摩崖造像现场基址进行现状测绘，面积2</w:t>
      </w:r>
      <w:r>
        <w:rPr>
          <w:sz w:val="24"/>
          <w:szCs w:val="24"/>
        </w:rPr>
        <w:t>00</w:t>
      </w:r>
      <w:r>
        <w:rPr>
          <w:rFonts w:hint="eastAsia"/>
          <w:sz w:val="24"/>
          <w:szCs w:val="24"/>
        </w:rPr>
        <w:t>平方米；</w:t>
      </w:r>
    </w:p>
    <w:p>
      <w:pPr>
        <w:widowControl/>
        <w:shd w:val="clear" w:color="auto" w:fill="FFFFFF"/>
        <w:spacing w:line="500" w:lineRule="exact"/>
        <w:ind w:firstLine="480" w:firstLineChars="200"/>
        <w:jc w:val="left"/>
        <w:rPr>
          <w:sz w:val="24"/>
          <w:szCs w:val="24"/>
        </w:rPr>
      </w:pPr>
      <w:r>
        <w:rPr>
          <w:rFonts w:hint="eastAsia"/>
          <w:sz w:val="24"/>
          <w:szCs w:val="24"/>
        </w:rPr>
        <w:t>（二）根据测绘数据复原石龛窟檐的平、立、剖面图7张（包括5处建筑遗迹平、立、剖面图5张、现状总平图1张、复原总平图1张）；</w:t>
      </w:r>
    </w:p>
    <w:p>
      <w:pPr>
        <w:widowControl/>
        <w:shd w:val="clear" w:color="auto" w:fill="FFFFFF"/>
        <w:spacing w:line="500" w:lineRule="exact"/>
        <w:ind w:firstLine="480" w:firstLineChars="200"/>
        <w:jc w:val="left"/>
        <w:rPr>
          <w:sz w:val="24"/>
          <w:szCs w:val="24"/>
        </w:rPr>
      </w:pPr>
      <w:r>
        <w:rPr>
          <w:rFonts w:hint="eastAsia"/>
          <w:sz w:val="24"/>
          <w:szCs w:val="24"/>
        </w:rPr>
        <w:t>（三）制作石龛窟檐复原效果图5张；</w:t>
      </w:r>
    </w:p>
    <w:p>
      <w:pPr>
        <w:widowControl/>
        <w:shd w:val="clear" w:color="auto" w:fill="FFFFFF"/>
        <w:spacing w:line="500" w:lineRule="exact"/>
        <w:ind w:firstLine="480" w:firstLineChars="200"/>
        <w:jc w:val="left"/>
        <w:rPr>
          <w:sz w:val="24"/>
          <w:szCs w:val="24"/>
        </w:rPr>
      </w:pPr>
      <w:r>
        <w:rPr>
          <w:rFonts w:hint="eastAsia"/>
          <w:sz w:val="24"/>
          <w:szCs w:val="24"/>
        </w:rPr>
        <w:t>（四）编制复原研究报告1份。</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签订合同后</w:t>
      </w:r>
      <w:r>
        <w:rPr>
          <w:rFonts w:ascii="宋体" w:hAnsi="宋体" w:cs="宋体"/>
          <w:kern w:val="0"/>
          <w:sz w:val="24"/>
          <w:szCs w:val="24"/>
        </w:rPr>
        <w:t>4</w:t>
      </w:r>
      <w:r>
        <w:rPr>
          <w:rFonts w:hint="eastAsia" w:ascii="宋体" w:hAnsi="宋体" w:cs="宋体"/>
          <w:kern w:val="0"/>
          <w:sz w:val="24"/>
          <w:szCs w:val="24"/>
        </w:rPr>
        <w:t>0个工作日前完成全部工作并经甲方验收合格。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合同签订后，支付合同金额的30%；进场开展工作后，支付合同金额30%；成交供应商约定时间完成全部工作并经甲方验收合格后10个工作日内，支付合同金额的40%。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w:t>
      </w:r>
      <w:bookmarkStart w:id="0" w:name="_GoBack"/>
      <w:r>
        <w:rPr>
          <w:rFonts w:hint="eastAsia" w:ascii="宋体" w:hAnsi="宋体" w:cs="宋体"/>
          <w:sz w:val="24"/>
          <w:szCs w:val="24"/>
        </w:rPr>
        <w:t>2024年4月1</w:t>
      </w:r>
      <w:r>
        <w:rPr>
          <w:rFonts w:hint="eastAsia" w:ascii="宋体" w:hAnsi="宋体" w:cs="宋体"/>
          <w:sz w:val="24"/>
          <w:szCs w:val="24"/>
          <w:lang w:val="en-US" w:eastAsia="zh-CN"/>
        </w:rPr>
        <w:t>8</w:t>
      </w:r>
      <w:r>
        <w:rPr>
          <w:rFonts w:hint="eastAsia" w:ascii="宋体" w:hAnsi="宋体" w:cs="宋体"/>
          <w:sz w:val="24"/>
          <w:szCs w:val="24"/>
        </w:rPr>
        <w:t>日中午12：00时</w:t>
      </w:r>
      <w:bookmarkEnd w:id="0"/>
      <w:r>
        <w:rPr>
          <w:rFonts w:hint="eastAsia" w:ascii="宋体" w:hAnsi="宋体" w:cs="宋体"/>
          <w:sz w:val="24"/>
          <w:szCs w:val="24"/>
        </w:rPr>
        <w:t>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81242"/>
    <w:rsid w:val="001B364E"/>
    <w:rsid w:val="001D10D5"/>
    <w:rsid w:val="00225EA8"/>
    <w:rsid w:val="00246061"/>
    <w:rsid w:val="00342047"/>
    <w:rsid w:val="003548C5"/>
    <w:rsid w:val="0036487C"/>
    <w:rsid w:val="00367CE0"/>
    <w:rsid w:val="00404D54"/>
    <w:rsid w:val="00407D9B"/>
    <w:rsid w:val="00481A35"/>
    <w:rsid w:val="004A3312"/>
    <w:rsid w:val="004D0F1D"/>
    <w:rsid w:val="0067431E"/>
    <w:rsid w:val="006861B0"/>
    <w:rsid w:val="0073688F"/>
    <w:rsid w:val="00786BF5"/>
    <w:rsid w:val="007C7BC8"/>
    <w:rsid w:val="00883B88"/>
    <w:rsid w:val="00895EAA"/>
    <w:rsid w:val="008F37ED"/>
    <w:rsid w:val="00A87144"/>
    <w:rsid w:val="00AE3302"/>
    <w:rsid w:val="00C11603"/>
    <w:rsid w:val="00CD11E9"/>
    <w:rsid w:val="00D115E7"/>
    <w:rsid w:val="00D119D7"/>
    <w:rsid w:val="00D32689"/>
    <w:rsid w:val="00D70EC2"/>
    <w:rsid w:val="00DA54CF"/>
    <w:rsid w:val="00DA5DAF"/>
    <w:rsid w:val="00DD211F"/>
    <w:rsid w:val="00E57DE3"/>
    <w:rsid w:val="00F0487F"/>
    <w:rsid w:val="00F4063A"/>
    <w:rsid w:val="00F46C9A"/>
    <w:rsid w:val="00FC008D"/>
    <w:rsid w:val="058B3D03"/>
    <w:rsid w:val="0ADD3FAE"/>
    <w:rsid w:val="0CDD2D53"/>
    <w:rsid w:val="10E540B1"/>
    <w:rsid w:val="181B0BD3"/>
    <w:rsid w:val="25981347"/>
    <w:rsid w:val="26F32546"/>
    <w:rsid w:val="27321A96"/>
    <w:rsid w:val="2BBF5B57"/>
    <w:rsid w:val="2C482A44"/>
    <w:rsid w:val="2C964A81"/>
    <w:rsid w:val="2EC211EA"/>
    <w:rsid w:val="347F2794"/>
    <w:rsid w:val="34A62CC8"/>
    <w:rsid w:val="3AA06FEA"/>
    <w:rsid w:val="3AE05CBA"/>
    <w:rsid w:val="44A742AF"/>
    <w:rsid w:val="4763768D"/>
    <w:rsid w:val="4E7D5950"/>
    <w:rsid w:val="4FA76912"/>
    <w:rsid w:val="51D5531F"/>
    <w:rsid w:val="52901701"/>
    <w:rsid w:val="54FC26B7"/>
    <w:rsid w:val="553D1193"/>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338</Words>
  <Characters>1931</Characters>
  <Lines>16</Lines>
  <Paragraphs>4</Paragraphs>
  <TotalTime>62</TotalTime>
  <ScaleCrop>false</ScaleCrop>
  <LinksUpToDate>false</LinksUpToDate>
  <CharactersWithSpaces>2265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2024-04-15T07:20:40Z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DEB505679BCC41F49F379F1D503BA261_13</vt:lpwstr>
  </property>
</Properties>
</file>