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48A459">
      <w:pPr>
        <w:widowControl/>
        <w:shd w:val="clear" w:color="auto" w:fill="FFFFFF"/>
        <w:spacing w:line="500" w:lineRule="exact"/>
        <w:jc w:val="center"/>
        <w:rPr>
          <w:rFonts w:eastAsia="方正仿宋_GBK" w:cs="宋体" w:asciiTheme="minorHAnsi" w:hAnsiTheme="minorHAnsi"/>
          <w:b/>
          <w:bCs/>
          <w:kern w:val="0"/>
          <w:sz w:val="32"/>
          <w:szCs w:val="32"/>
        </w:rPr>
      </w:pPr>
    </w:p>
    <w:p w14:paraId="32386ADB">
      <w:pPr>
        <w:widowControl/>
        <w:shd w:val="clear" w:color="auto" w:fill="FFFFFF"/>
        <w:spacing w:line="500" w:lineRule="exact"/>
        <w:rPr>
          <w:rFonts w:ascii="方正仿宋_GBK" w:hAnsi="宋体" w:eastAsia="方正仿宋_GBK" w:cs="宋体"/>
          <w:b/>
          <w:bCs/>
          <w:kern w:val="0"/>
          <w:sz w:val="32"/>
          <w:szCs w:val="32"/>
        </w:rPr>
      </w:pPr>
    </w:p>
    <w:p w14:paraId="3E676DDE">
      <w:pPr>
        <w:widowControl/>
        <w:shd w:val="clear" w:color="auto" w:fill="FFFFFF"/>
        <w:spacing w:line="500" w:lineRule="exact"/>
        <w:jc w:val="center"/>
        <w:rPr>
          <w:rFonts w:ascii="方正仿宋_GBK" w:hAnsi="宋体" w:eastAsia="方正仿宋_GBK" w:cs="宋体"/>
          <w:b/>
          <w:bCs/>
          <w:kern w:val="0"/>
          <w:sz w:val="32"/>
          <w:szCs w:val="32"/>
        </w:rPr>
      </w:pPr>
    </w:p>
    <w:p w14:paraId="4BC9AD03">
      <w:pPr>
        <w:jc w:val="center"/>
        <w:rPr>
          <w:rFonts w:ascii="宋体" w:hAnsi="宋体" w:cs="宋体"/>
          <w:b/>
          <w:bCs/>
          <w:spacing w:val="80"/>
          <w:sz w:val="260"/>
          <w:szCs w:val="260"/>
        </w:rPr>
      </w:pPr>
      <w:r>
        <w:rPr>
          <w:rFonts w:hint="eastAsia" w:ascii="宋体" w:hAnsi="宋体" w:cs="宋体"/>
          <w:b/>
          <w:bCs/>
          <w:sz w:val="96"/>
          <w:szCs w:val="56"/>
        </w:rPr>
        <w:t>询价文件</w:t>
      </w:r>
    </w:p>
    <w:p w14:paraId="7053F3A8">
      <w:pPr>
        <w:spacing w:line="700" w:lineRule="exact"/>
        <w:ind w:left="3196" w:leftChars="570" w:hanging="1600" w:hangingChars="500"/>
        <w:rPr>
          <w:rFonts w:ascii="宋体" w:hAnsi="宋体" w:cs="宋体"/>
          <w:sz w:val="32"/>
          <w:szCs w:val="32"/>
        </w:rPr>
      </w:pPr>
    </w:p>
    <w:p w14:paraId="333CA889">
      <w:pPr>
        <w:spacing w:line="700" w:lineRule="exact"/>
        <w:ind w:left="3196" w:leftChars="570" w:hanging="1600" w:hangingChars="500"/>
        <w:rPr>
          <w:rFonts w:ascii="宋体" w:hAnsi="宋体" w:cs="宋体"/>
          <w:sz w:val="32"/>
          <w:szCs w:val="32"/>
        </w:rPr>
      </w:pPr>
    </w:p>
    <w:p w14:paraId="7941A068">
      <w:pPr>
        <w:spacing w:line="700" w:lineRule="exact"/>
        <w:ind w:left="3196" w:leftChars="570" w:hanging="1600" w:hangingChars="500"/>
        <w:rPr>
          <w:rFonts w:ascii="宋体" w:hAnsi="宋体" w:cs="宋体"/>
          <w:sz w:val="32"/>
          <w:szCs w:val="32"/>
        </w:rPr>
      </w:pPr>
    </w:p>
    <w:p w14:paraId="63F22F8B">
      <w:pPr>
        <w:spacing w:line="700" w:lineRule="exact"/>
        <w:ind w:left="3196" w:leftChars="570" w:hanging="1600" w:hangingChars="500"/>
        <w:rPr>
          <w:rFonts w:ascii="宋体" w:hAnsi="宋体" w:cs="宋体"/>
          <w:sz w:val="32"/>
          <w:szCs w:val="32"/>
        </w:rPr>
      </w:pPr>
    </w:p>
    <w:p w14:paraId="1D3D0AE2">
      <w:pPr>
        <w:widowControl/>
        <w:shd w:val="clear" w:color="auto" w:fill="FFFFFF"/>
        <w:spacing w:line="500" w:lineRule="exact"/>
        <w:jc w:val="center"/>
        <w:rPr>
          <w:rFonts w:hint="eastAsia" w:ascii="宋体" w:hAnsi="宋体" w:eastAsia="宋体" w:cs="宋体"/>
          <w:b/>
          <w:bCs/>
          <w:color w:val="auto"/>
          <w:kern w:val="0"/>
          <w:sz w:val="40"/>
          <w:szCs w:val="40"/>
          <w:lang w:val="en-US" w:eastAsia="zh-CN"/>
        </w:rPr>
      </w:pPr>
      <w:r>
        <w:rPr>
          <w:rFonts w:hint="eastAsia" w:ascii="宋体" w:hAnsi="宋体" w:cs="宋体"/>
          <w:b/>
          <w:bCs/>
          <w:kern w:val="0"/>
          <w:sz w:val="40"/>
          <w:szCs w:val="40"/>
        </w:rPr>
        <w:t>项目名</w:t>
      </w:r>
      <w:bookmarkStart w:id="0" w:name="_GoBack"/>
      <w:r>
        <w:rPr>
          <w:rFonts w:hint="eastAsia" w:ascii="宋体" w:hAnsi="宋体" w:cs="宋体"/>
          <w:b/>
          <w:bCs/>
          <w:color w:val="auto"/>
          <w:kern w:val="0"/>
          <w:sz w:val="40"/>
          <w:szCs w:val="40"/>
        </w:rPr>
        <w:t>称:</w:t>
      </w:r>
      <w:r>
        <w:rPr>
          <w:rFonts w:hint="eastAsia" w:ascii="宋体" w:hAnsi="宋体" w:cs="宋体"/>
          <w:b/>
          <w:bCs/>
          <w:color w:val="auto"/>
          <w:kern w:val="0"/>
          <w:sz w:val="40"/>
          <w:szCs w:val="40"/>
          <w:lang w:val="en-US" w:eastAsia="zh-CN"/>
        </w:rPr>
        <w:t>X射线荧光光谱仪面扫描检测服务</w:t>
      </w:r>
    </w:p>
    <w:p w14:paraId="667EF3C8">
      <w:pPr>
        <w:widowControl/>
        <w:shd w:val="clear" w:color="auto" w:fill="FFFFFF"/>
        <w:spacing w:line="500" w:lineRule="exact"/>
        <w:jc w:val="center"/>
        <w:rPr>
          <w:rFonts w:hint="eastAsia" w:ascii="宋体" w:hAnsi="宋体" w:cs="宋体"/>
          <w:b/>
          <w:bCs/>
          <w:color w:val="auto"/>
          <w:kern w:val="0"/>
          <w:sz w:val="40"/>
          <w:szCs w:val="40"/>
        </w:rPr>
      </w:pPr>
    </w:p>
    <w:p w14:paraId="7051C887">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14:paraId="70BF8DFB">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14:paraId="5A78D813">
      <w:pPr>
        <w:widowControl/>
        <w:shd w:val="clear" w:color="auto" w:fill="FFFFFF"/>
        <w:spacing w:line="500" w:lineRule="exact"/>
        <w:jc w:val="center"/>
        <w:rPr>
          <w:rFonts w:ascii="宋体" w:hAnsi="宋体" w:cs="宋体"/>
          <w:b/>
          <w:bCs/>
          <w:color w:val="auto"/>
          <w:kern w:val="0"/>
          <w:sz w:val="32"/>
          <w:szCs w:val="32"/>
        </w:rPr>
      </w:pPr>
    </w:p>
    <w:p w14:paraId="40B48135">
      <w:pPr>
        <w:widowControl/>
        <w:shd w:val="clear" w:color="auto" w:fill="FFFFFF"/>
        <w:spacing w:line="500" w:lineRule="exact"/>
        <w:jc w:val="center"/>
        <w:rPr>
          <w:rFonts w:ascii="宋体" w:hAnsi="宋体" w:cs="宋体"/>
          <w:b/>
          <w:bCs/>
          <w:color w:val="auto"/>
          <w:kern w:val="0"/>
          <w:sz w:val="32"/>
          <w:szCs w:val="32"/>
        </w:rPr>
      </w:pPr>
    </w:p>
    <w:p w14:paraId="6CE19E13">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二〇二四年</w:t>
      </w:r>
      <w:r>
        <w:rPr>
          <w:rFonts w:hint="eastAsia" w:ascii="宋体" w:hAnsi="宋体" w:cs="宋体"/>
          <w:b/>
          <w:bCs/>
          <w:color w:val="auto"/>
          <w:kern w:val="0"/>
          <w:sz w:val="32"/>
          <w:szCs w:val="32"/>
          <w:lang w:val="en-US" w:eastAsia="zh-CN"/>
        </w:rPr>
        <w:t>九</w:t>
      </w:r>
      <w:r>
        <w:rPr>
          <w:rFonts w:hint="eastAsia" w:ascii="宋体" w:hAnsi="宋体" w:cs="宋体"/>
          <w:b/>
          <w:bCs/>
          <w:color w:val="auto"/>
          <w:kern w:val="0"/>
          <w:sz w:val="32"/>
          <w:szCs w:val="32"/>
        </w:rPr>
        <w:t>月</w:t>
      </w:r>
    </w:p>
    <w:p w14:paraId="44F8A8B8">
      <w:pPr>
        <w:widowControl/>
        <w:shd w:val="clear" w:color="auto" w:fill="FFFFFF"/>
        <w:spacing w:line="500" w:lineRule="exact"/>
        <w:jc w:val="center"/>
        <w:rPr>
          <w:rFonts w:ascii="宋体" w:hAnsi="宋体" w:cs="宋体"/>
          <w:b/>
          <w:bCs/>
          <w:color w:val="auto"/>
          <w:kern w:val="0"/>
          <w:sz w:val="32"/>
          <w:szCs w:val="32"/>
        </w:rPr>
      </w:pPr>
    </w:p>
    <w:p w14:paraId="712B3239">
      <w:pPr>
        <w:widowControl/>
        <w:shd w:val="clear" w:color="auto" w:fill="FFFFFF"/>
        <w:spacing w:line="500" w:lineRule="exact"/>
        <w:jc w:val="center"/>
        <w:rPr>
          <w:rFonts w:ascii="宋体" w:hAnsi="宋体" w:cs="宋体"/>
          <w:b/>
          <w:bCs/>
          <w:color w:val="auto"/>
          <w:kern w:val="0"/>
          <w:sz w:val="32"/>
          <w:szCs w:val="32"/>
        </w:rPr>
      </w:pPr>
    </w:p>
    <w:p w14:paraId="66005FE3">
      <w:pPr>
        <w:widowControl/>
        <w:shd w:val="clear" w:color="auto" w:fill="FFFFFF"/>
        <w:spacing w:line="500" w:lineRule="exact"/>
        <w:jc w:val="center"/>
        <w:rPr>
          <w:rFonts w:ascii="宋体" w:hAnsi="宋体" w:cs="宋体"/>
          <w:b/>
          <w:bCs/>
          <w:color w:val="auto"/>
          <w:kern w:val="0"/>
          <w:sz w:val="32"/>
          <w:szCs w:val="32"/>
        </w:rPr>
      </w:pPr>
    </w:p>
    <w:p w14:paraId="06E72F16">
      <w:pPr>
        <w:widowControl/>
        <w:shd w:val="clear" w:color="auto" w:fill="FFFFFF"/>
        <w:spacing w:line="500" w:lineRule="exact"/>
        <w:jc w:val="center"/>
        <w:rPr>
          <w:rFonts w:ascii="宋体" w:hAnsi="宋体" w:cs="宋体"/>
          <w:b/>
          <w:bCs/>
          <w:color w:val="auto"/>
          <w:kern w:val="0"/>
          <w:sz w:val="32"/>
          <w:szCs w:val="32"/>
        </w:rPr>
      </w:pPr>
    </w:p>
    <w:p w14:paraId="79AF97DE">
      <w:pPr>
        <w:pStyle w:val="15"/>
        <w:rPr>
          <w:color w:val="auto"/>
        </w:rPr>
      </w:pPr>
    </w:p>
    <w:p w14:paraId="61874D57">
      <w:pPr>
        <w:rPr>
          <w:color w:val="auto"/>
        </w:rPr>
      </w:pPr>
    </w:p>
    <w:p w14:paraId="41E025A3">
      <w:pPr>
        <w:widowControl/>
        <w:shd w:val="clear" w:color="auto" w:fill="FFFFFF"/>
        <w:spacing w:line="500" w:lineRule="exact"/>
        <w:jc w:val="center"/>
        <w:rPr>
          <w:rFonts w:ascii="宋体" w:hAnsi="宋体" w:cs="宋体"/>
          <w:b/>
          <w:bCs/>
          <w:color w:val="auto"/>
          <w:kern w:val="0"/>
          <w:sz w:val="32"/>
          <w:szCs w:val="32"/>
        </w:rPr>
      </w:pPr>
    </w:p>
    <w:p w14:paraId="3E399A30">
      <w:pPr>
        <w:widowControl/>
        <w:shd w:val="clear" w:color="auto" w:fill="FFFFFF"/>
        <w:spacing w:line="500" w:lineRule="exact"/>
        <w:jc w:val="center"/>
        <w:rPr>
          <w:rFonts w:ascii="宋体" w:hAnsi="宋体" w:cs="宋体"/>
          <w:b/>
          <w:bCs/>
          <w:color w:val="auto"/>
          <w:kern w:val="0"/>
          <w:sz w:val="32"/>
          <w:szCs w:val="32"/>
        </w:rPr>
      </w:pPr>
    </w:p>
    <w:p w14:paraId="1EDDD47B">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14:paraId="33710768">
      <w:pPr>
        <w:pStyle w:val="19"/>
        <w:widowControl/>
        <w:numPr>
          <w:ilvl w:val="0"/>
          <w:numId w:val="1"/>
        </w:numPr>
        <w:shd w:val="clear" w:color="auto" w:fill="FFFFFF"/>
        <w:spacing w:line="500" w:lineRule="exact"/>
        <w:ind w:firstLineChars="0"/>
        <w:jc w:val="left"/>
        <w:rPr>
          <w:rFonts w:ascii="宋体" w:hAnsi="宋体" w:cs="宋体"/>
          <w:color w:val="auto"/>
          <w:kern w:val="0"/>
          <w:sz w:val="24"/>
          <w:szCs w:val="24"/>
        </w:rPr>
      </w:pPr>
      <w:r>
        <w:rPr>
          <w:rFonts w:hint="eastAsia" w:ascii="宋体" w:hAnsi="宋体" w:cs="宋体"/>
          <w:b/>
          <w:bCs/>
          <w:color w:val="auto"/>
          <w:kern w:val="0"/>
          <w:sz w:val="24"/>
          <w:szCs w:val="24"/>
        </w:rPr>
        <w:t>服务内容</w:t>
      </w:r>
    </w:p>
    <w:p w14:paraId="6DB2A32E">
      <w:pPr>
        <w:pStyle w:val="19"/>
        <w:widowControl/>
        <w:shd w:val="clear" w:color="auto" w:fill="FFFFFF"/>
        <w:spacing w:line="500" w:lineRule="exact"/>
        <w:jc w:val="left"/>
        <w:rPr>
          <w:rFonts w:hint="eastAsia" w:ascii="宋体" w:hAnsi="宋体" w:cs="宋体"/>
          <w:color w:val="auto"/>
          <w:sz w:val="24"/>
          <w:szCs w:val="24"/>
          <w:lang w:val="en-US"/>
        </w:rPr>
      </w:pPr>
      <w:r>
        <w:rPr>
          <w:rFonts w:hint="eastAsia" w:ascii="宋体" w:hAnsi="宋体" w:cs="宋体"/>
          <w:color w:val="auto"/>
          <w:sz w:val="24"/>
          <w:szCs w:val="24"/>
          <w:lang w:val="en-US" w:eastAsia="zh-CN"/>
        </w:rPr>
        <w:t>为保障我院X射线荧光光谱仪正常工作，需对X射线荧光光谱仪面进行扫描检测，拟招合作完成该项目。</w:t>
      </w:r>
    </w:p>
    <w:p w14:paraId="25ED4991">
      <w:pPr>
        <w:pStyle w:val="19"/>
        <w:widowControl/>
        <w:shd w:val="clear" w:color="auto" w:fill="FFFFFF"/>
        <w:spacing w:line="500" w:lineRule="exact"/>
        <w:ind w:left="240" w:firstLine="240" w:firstLineChars="100"/>
        <w:jc w:val="left"/>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14:paraId="02085F54">
      <w:pPr>
        <w:widowControl/>
        <w:shd w:val="clear" w:color="auto" w:fill="FFFFFF"/>
        <w:spacing w:line="500" w:lineRule="exact"/>
        <w:ind w:firstLine="480" w:firstLineChars="200"/>
        <w:rPr>
          <w:rFonts w:hint="eastAsia" w:ascii="宋体" w:hAnsi="宋体" w:eastAsia="宋体" w:cs="宋体"/>
          <w:color w:val="auto"/>
          <w:sz w:val="24"/>
          <w:szCs w:val="24"/>
          <w:lang w:eastAsia="zh-CN"/>
        </w:rPr>
      </w:pPr>
      <w:r>
        <w:rPr>
          <w:rFonts w:hint="eastAsia" w:ascii="宋体" w:hAnsi="宋体" w:cs="宋体"/>
          <w:color w:val="auto"/>
          <w:sz w:val="24"/>
          <w:szCs w:val="24"/>
        </w:rPr>
        <w:t>人民币</w:t>
      </w:r>
      <w:r>
        <w:rPr>
          <w:rFonts w:hint="eastAsia" w:ascii="宋体" w:hAnsi="宋体" w:cs="宋体"/>
          <w:color w:val="auto"/>
          <w:sz w:val="24"/>
          <w:szCs w:val="24"/>
          <w:lang w:val="en-US" w:eastAsia="zh-CN"/>
        </w:rPr>
        <w:t>49840</w:t>
      </w:r>
      <w:r>
        <w:rPr>
          <w:rFonts w:hint="eastAsia" w:ascii="宋体" w:hAnsi="宋体" w:cs="宋体"/>
          <w:color w:val="auto"/>
          <w:sz w:val="24"/>
          <w:szCs w:val="24"/>
        </w:rPr>
        <w:t>元，大写：</w:t>
      </w:r>
      <w:r>
        <w:rPr>
          <w:rFonts w:hint="eastAsia" w:ascii="宋体" w:hAnsi="宋体" w:cs="宋体"/>
          <w:color w:val="auto"/>
          <w:sz w:val="24"/>
          <w:szCs w:val="24"/>
          <w:lang w:val="en-US" w:eastAsia="zh-CN"/>
        </w:rPr>
        <w:t>肆万玖仟捌佰肆拾元整</w:t>
      </w:r>
      <w:r>
        <w:rPr>
          <w:rFonts w:hint="eastAsia" w:ascii="宋体" w:hAnsi="宋体" w:cs="宋体"/>
          <w:color w:val="auto"/>
          <w:sz w:val="24"/>
          <w:szCs w:val="24"/>
        </w:rPr>
        <w:t>。</w:t>
      </w:r>
      <w:r>
        <w:rPr>
          <w:rFonts w:hint="eastAsia" w:ascii="宋体" w:hAnsi="宋体" w:cs="宋体"/>
          <w:color w:val="auto"/>
          <w:sz w:val="24"/>
          <w:szCs w:val="24"/>
          <w:lang w:eastAsia="zh-CN"/>
        </w:rPr>
        <w:t>此价格为包干价。</w:t>
      </w:r>
    </w:p>
    <w:p w14:paraId="31BD2C40">
      <w:pPr>
        <w:widowControl/>
        <w:shd w:val="clear" w:color="auto" w:fill="FFFFFF"/>
        <w:spacing w:line="500" w:lineRule="exact"/>
        <w:ind w:firstLine="482" w:firstLineChars="200"/>
        <w:jc w:val="left"/>
        <w:rPr>
          <w:rFonts w:ascii="宋体" w:hAnsi="宋体" w:cs="宋体"/>
          <w:color w:val="auto"/>
          <w:kern w:val="0"/>
          <w:sz w:val="24"/>
          <w:szCs w:val="24"/>
        </w:rPr>
      </w:pPr>
      <w:r>
        <w:rPr>
          <w:rFonts w:hint="eastAsia" w:ascii="宋体" w:hAnsi="宋体" w:cs="宋体"/>
          <w:b/>
          <w:bCs/>
          <w:color w:val="auto"/>
          <w:kern w:val="0"/>
          <w:sz w:val="24"/>
          <w:szCs w:val="24"/>
        </w:rPr>
        <w:t>三、技术要求</w:t>
      </w:r>
    </w:p>
    <w:p w14:paraId="3A68A708">
      <w:pPr>
        <w:widowControl/>
        <w:shd w:val="clear" w:color="auto" w:fill="FFFFFF"/>
        <w:spacing w:line="50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主要工作内容如下：</w:t>
      </w:r>
    </w:p>
    <w:p w14:paraId="61AE3E32">
      <w:pPr>
        <w:widowControl/>
        <w:shd w:val="clear" w:color="auto" w:fill="FFFFFF"/>
        <w:spacing w:line="500" w:lineRule="exact"/>
        <w:ind w:firstLine="480" w:firstLineChars="20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对我院的1台X射线荧光光谱仪面进行总计56小时的扫描检测服务。</w:t>
      </w:r>
    </w:p>
    <w:p w14:paraId="2B5E0D83">
      <w:pPr>
        <w:widowControl/>
        <w:shd w:val="clear" w:color="auto" w:fill="FFFFFF"/>
        <w:spacing w:line="500" w:lineRule="exact"/>
        <w:ind w:firstLine="480" w:firstLineChars="20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以上项目的数量、内容可能因实际情况有所变动，供应商提交报价函即代表同意以包干价无条件接受可能的变动。</w:t>
      </w:r>
    </w:p>
    <w:p w14:paraId="002AB755">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14:paraId="1C7A4978">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w:t>
      </w:r>
    </w:p>
    <w:p w14:paraId="0A6CC14A">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14:paraId="34ADF79D">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14:paraId="6C5ED4EF">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14:paraId="09400023">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5.参与政府采购活动前三年，在经营过程中无重大无法记录；</w:t>
      </w:r>
    </w:p>
    <w:p w14:paraId="7F08D622">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14:paraId="58FFCF17">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7.特定资格条件：无</w:t>
      </w:r>
    </w:p>
    <w:p w14:paraId="4EE5B450">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14:paraId="42916A2D">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1.服务周期</w:t>
      </w:r>
    </w:p>
    <w:p w14:paraId="2362EC09">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签订合同后</w:t>
      </w:r>
      <w:r>
        <w:rPr>
          <w:rFonts w:hint="eastAsia" w:ascii="宋体" w:hAnsi="宋体" w:cs="宋体"/>
          <w:color w:val="auto"/>
          <w:sz w:val="24"/>
          <w:szCs w:val="24"/>
          <w:lang w:val="en-US" w:eastAsia="zh-CN"/>
        </w:rPr>
        <w:t>30</w:t>
      </w:r>
      <w:r>
        <w:rPr>
          <w:rFonts w:hint="eastAsia" w:ascii="宋体" w:hAnsi="宋体" w:cs="宋体"/>
          <w:color w:val="auto"/>
          <w:sz w:val="24"/>
          <w:szCs w:val="24"/>
        </w:rPr>
        <w:t>个日历日</w:t>
      </w:r>
      <w:r>
        <w:rPr>
          <w:rFonts w:hint="eastAsia" w:ascii="宋体" w:hAnsi="宋体" w:cs="宋体"/>
          <w:color w:val="auto"/>
          <w:sz w:val="24"/>
          <w:szCs w:val="24"/>
          <w:lang w:eastAsia="zh-CN"/>
        </w:rPr>
        <w:t>内</w:t>
      </w:r>
      <w:r>
        <w:rPr>
          <w:rFonts w:hint="eastAsia" w:ascii="宋体" w:hAnsi="宋体" w:cs="宋体"/>
          <w:color w:val="auto"/>
          <w:sz w:val="24"/>
          <w:szCs w:val="24"/>
        </w:rPr>
        <w:t>完成全部工作并经甲方验收合格。</w:t>
      </w:r>
    </w:p>
    <w:p w14:paraId="38BEAF95">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2.服务地点</w:t>
      </w:r>
    </w:p>
    <w:p w14:paraId="43D1D381">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p>
    <w:p w14:paraId="3FF1345E">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3.验收方式：</w:t>
      </w:r>
    </w:p>
    <w:p w14:paraId="5DE46959">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通过甲方组织的验收。</w:t>
      </w:r>
    </w:p>
    <w:p w14:paraId="6C252A95">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14:paraId="07CFD16F">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14:paraId="7340E100">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14:paraId="3B75286E">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14:paraId="64DA5444">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14:paraId="6E068049">
      <w:pPr>
        <w:pStyle w:val="6"/>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14:paraId="0EF7CF55">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14:paraId="48C493C4">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14:paraId="7DE07B72">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14:paraId="7E66FE8B">
      <w:pPr>
        <w:widowControl/>
        <w:spacing w:line="500" w:lineRule="exact"/>
        <w:ind w:firstLine="480" w:firstLineChars="200"/>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成交供应商约定时间完成全部工作并经甲方验收合格后10个工作日内，采购人一次性支付合同金额。成交供应商应在我院支付经费之前提供有效的票据，且成交供应商严格按照我院要求和格式提交相关资料，否则我院有权拒绝支付相关费用。</w:t>
      </w:r>
    </w:p>
    <w:p w14:paraId="6021FCDA">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14:paraId="645CD9F7">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报价文件请于202</w:t>
      </w:r>
      <w:r>
        <w:rPr>
          <w:rFonts w:hint="eastAsia" w:ascii="宋体" w:hAnsi="宋体" w:cs="宋体"/>
          <w:color w:val="auto"/>
          <w:sz w:val="24"/>
          <w:szCs w:val="24"/>
          <w:lang w:val="en-US" w:eastAsia="zh-CN"/>
        </w:rPr>
        <w:t>4</w:t>
      </w:r>
      <w:r>
        <w:rPr>
          <w:rFonts w:hint="eastAsia" w:ascii="宋体" w:hAnsi="宋体" w:cs="宋体"/>
          <w:color w:val="auto"/>
          <w:sz w:val="24"/>
          <w:szCs w:val="24"/>
        </w:rPr>
        <w:t>年</w:t>
      </w:r>
      <w:r>
        <w:rPr>
          <w:rFonts w:hint="eastAsia" w:ascii="宋体" w:hAnsi="宋体" w:cs="宋体"/>
          <w:color w:val="auto"/>
          <w:sz w:val="24"/>
          <w:szCs w:val="24"/>
          <w:lang w:val="en-US" w:eastAsia="zh-CN"/>
        </w:rPr>
        <w:t>9</w:t>
      </w:r>
      <w:r>
        <w:rPr>
          <w:rFonts w:hint="eastAsia" w:ascii="宋体" w:hAnsi="宋体" w:cs="宋体"/>
          <w:color w:val="auto"/>
          <w:sz w:val="24"/>
          <w:szCs w:val="24"/>
        </w:rPr>
        <w:t>月</w:t>
      </w:r>
      <w:r>
        <w:rPr>
          <w:rFonts w:hint="eastAsia" w:ascii="宋体" w:hAnsi="宋体" w:cs="宋体"/>
          <w:color w:val="auto"/>
          <w:sz w:val="24"/>
          <w:szCs w:val="24"/>
          <w:lang w:val="en-US" w:eastAsia="zh-CN"/>
        </w:rPr>
        <w:t>13</w:t>
      </w:r>
      <w:r>
        <w:rPr>
          <w:rFonts w:hint="eastAsia" w:ascii="宋体" w:hAnsi="宋体" w:cs="宋体"/>
          <w:color w:val="auto"/>
          <w:sz w:val="24"/>
          <w:szCs w:val="24"/>
        </w:rPr>
        <w:t>日中午12：00</w:t>
      </w:r>
      <w:r>
        <w:rPr>
          <w:rFonts w:hint="eastAsia" w:ascii="宋体" w:hAnsi="宋体" w:cs="宋体"/>
          <w:color w:val="auto"/>
          <w:sz w:val="24"/>
          <w:szCs w:val="24"/>
        </w:rPr>
        <w:t>时前以快递或当面送达的方式递交，凡超出上述时限送达的报价文件均拒绝接受</w:t>
      </w:r>
      <w:bookmarkEnd w:id="0"/>
      <w:r>
        <w:rPr>
          <w:rFonts w:hint="eastAsia" w:ascii="宋体" w:hAnsi="宋体" w:cs="宋体"/>
          <w:color w:val="auto"/>
          <w:sz w:val="24"/>
          <w:szCs w:val="24"/>
        </w:rPr>
        <w:t>并视为贵单位放弃参与本项目报价。报价统一采用本《询价文件》附件报价函，否则视为无效报价。</w:t>
      </w:r>
    </w:p>
    <w:p w14:paraId="6E9F571D">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14:paraId="706182F9">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w:t>
      </w:r>
      <w:r>
        <w:rPr>
          <w:rFonts w:hint="eastAsia" w:ascii="宋体" w:hAnsi="宋体" w:cs="宋体"/>
          <w:color w:val="auto"/>
          <w:sz w:val="24"/>
          <w:szCs w:val="24"/>
          <w:lang w:eastAsia="zh-CN"/>
        </w:rPr>
        <w:t>张</w:t>
      </w:r>
      <w:r>
        <w:rPr>
          <w:rFonts w:hint="eastAsia" w:ascii="宋体" w:hAnsi="宋体" w:cs="宋体"/>
          <w:color w:val="auto"/>
          <w:sz w:val="24"/>
          <w:szCs w:val="24"/>
        </w:rPr>
        <w:t>老师</w:t>
      </w:r>
    </w:p>
    <w:p w14:paraId="3E5A822C">
      <w:pPr>
        <w:widowControl/>
        <w:spacing w:line="500" w:lineRule="exact"/>
        <w:ind w:firstLine="600" w:firstLineChars="250"/>
        <w:jc w:val="left"/>
        <w:rPr>
          <w:rFonts w:hint="default" w:ascii="宋体" w:hAnsi="宋体" w:cs="宋体"/>
          <w:color w:val="auto"/>
          <w:sz w:val="24"/>
          <w:szCs w:val="24"/>
          <w:lang w:val="en-US" w:eastAsia="zh-CN"/>
        </w:rPr>
      </w:pPr>
      <w:r>
        <w:rPr>
          <w:rFonts w:hint="eastAsia" w:ascii="宋体" w:hAnsi="宋体" w:cs="宋体"/>
          <w:color w:val="auto"/>
          <w:sz w:val="24"/>
          <w:szCs w:val="24"/>
        </w:rPr>
        <w:t>联系电话：023-6352</w:t>
      </w:r>
      <w:r>
        <w:rPr>
          <w:rFonts w:hint="eastAsia" w:ascii="宋体" w:hAnsi="宋体" w:cs="宋体"/>
          <w:color w:val="auto"/>
          <w:sz w:val="24"/>
          <w:szCs w:val="24"/>
          <w:lang w:val="en-US" w:eastAsia="zh-CN"/>
        </w:rPr>
        <w:t>3574</w:t>
      </w:r>
    </w:p>
    <w:p w14:paraId="43A0BBEE">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14:paraId="59C87444">
      <w:pPr>
        <w:pStyle w:val="2"/>
        <w:spacing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14:paraId="226A8A39">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14:paraId="283FEB4B">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14:paraId="087D754D">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4C7405C0">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2E878457">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6CA8841D">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14:paraId="4B278E99">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14:paraId="272EC24A">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14:paraId="6B730D89">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7682E04D">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10.其他未尽事宜由供需双方在采购合同中详细约定。</w:t>
      </w:r>
    </w:p>
    <w:p w14:paraId="56B0D06E">
      <w:pPr>
        <w:rPr>
          <w:color w:val="auto"/>
        </w:rPr>
      </w:pPr>
    </w:p>
    <w:p w14:paraId="48BB744E">
      <w:pPr>
        <w:pStyle w:val="13"/>
        <w:rPr>
          <w:color w:val="auto"/>
        </w:rPr>
      </w:pPr>
    </w:p>
    <w:p w14:paraId="579BAD25">
      <w:pPr>
        <w:pStyle w:val="13"/>
        <w:ind w:firstLine="0" w:firstLineChars="0"/>
        <w:rPr>
          <w:color w:val="auto"/>
        </w:rPr>
      </w:pPr>
    </w:p>
    <w:p w14:paraId="01473C5D">
      <w:pPr>
        <w:pStyle w:val="13"/>
        <w:ind w:firstLine="0" w:firstLineChars="0"/>
        <w:rPr>
          <w:color w:val="auto"/>
        </w:rPr>
      </w:pPr>
    </w:p>
    <w:p w14:paraId="6E85594D">
      <w:pPr>
        <w:pStyle w:val="13"/>
        <w:ind w:firstLine="0" w:firstLineChars="0"/>
        <w:rPr>
          <w:color w:val="auto"/>
        </w:rPr>
      </w:pPr>
    </w:p>
    <w:p w14:paraId="47F46259">
      <w:pPr>
        <w:pStyle w:val="13"/>
        <w:ind w:firstLine="0" w:firstLineChars="0"/>
        <w:rPr>
          <w:color w:val="auto"/>
        </w:rPr>
      </w:pPr>
    </w:p>
    <w:p w14:paraId="18550B32">
      <w:pPr>
        <w:rPr>
          <w:rFonts w:hint="eastAsia"/>
          <w:color w:val="auto"/>
        </w:rPr>
      </w:pPr>
    </w:p>
    <w:p w14:paraId="7A178BE0">
      <w:pPr>
        <w:rPr>
          <w:rFonts w:hint="eastAsia"/>
          <w:color w:val="auto"/>
        </w:rPr>
      </w:pPr>
    </w:p>
    <w:p w14:paraId="0A032C24">
      <w:pPr>
        <w:rPr>
          <w:rFonts w:hint="eastAsia"/>
          <w:color w:val="auto"/>
        </w:rPr>
      </w:pPr>
    </w:p>
    <w:p w14:paraId="39385DDC">
      <w:pPr>
        <w:rPr>
          <w:rFonts w:hint="eastAsia"/>
          <w:color w:val="auto"/>
        </w:rPr>
      </w:pPr>
    </w:p>
    <w:p w14:paraId="74D2B7DC">
      <w:pPr>
        <w:rPr>
          <w:color w:val="auto"/>
        </w:rPr>
      </w:pPr>
      <w:r>
        <w:rPr>
          <w:rFonts w:hint="eastAsia"/>
          <w:color w:val="auto"/>
        </w:rPr>
        <w:t>附件</w:t>
      </w:r>
    </w:p>
    <w:p w14:paraId="3B699A83">
      <w:pPr>
        <w:pStyle w:val="9"/>
        <w:rPr>
          <w:color w:val="auto"/>
        </w:rPr>
      </w:pPr>
    </w:p>
    <w:p w14:paraId="589823F1">
      <w:pPr>
        <w:spacing w:line="400" w:lineRule="exact"/>
        <w:rPr>
          <w:rFonts w:ascii="宋体" w:hAnsi="宋体" w:cs="宋体"/>
          <w:b/>
          <w:bCs/>
          <w:color w:val="auto"/>
          <w:sz w:val="24"/>
          <w:szCs w:val="24"/>
        </w:rPr>
      </w:pPr>
    </w:p>
    <w:p w14:paraId="136EB070">
      <w:pPr>
        <w:spacing w:line="400" w:lineRule="exact"/>
        <w:ind w:firstLine="482" w:firstLineChars="200"/>
        <w:rPr>
          <w:rFonts w:ascii="宋体" w:hAnsi="宋体" w:cs="宋体"/>
          <w:b/>
          <w:bCs/>
          <w:color w:val="auto"/>
          <w:sz w:val="24"/>
          <w:szCs w:val="24"/>
        </w:rPr>
      </w:pPr>
    </w:p>
    <w:p w14:paraId="3D1FE0CF">
      <w:pPr>
        <w:tabs>
          <w:tab w:val="left" w:pos="6300"/>
        </w:tabs>
        <w:snapToGrid w:val="0"/>
        <w:spacing w:line="360" w:lineRule="auto"/>
        <w:jc w:val="center"/>
        <w:rPr>
          <w:rFonts w:hint="eastAsia" w:ascii="宋体" w:hAnsi="宋体" w:cs="宋体"/>
          <w:b/>
          <w:color w:val="auto"/>
          <w:szCs w:val="28"/>
        </w:rPr>
      </w:pPr>
      <w:r>
        <w:rPr>
          <w:rFonts w:hint="eastAsia" w:ascii="宋体" w:hAnsi="宋体" w:cs="宋体"/>
          <w:b/>
          <w:color w:val="auto"/>
          <w:szCs w:val="28"/>
        </w:rPr>
        <w:t>报价函</w:t>
      </w:r>
    </w:p>
    <w:p w14:paraId="1891483A">
      <w:pPr>
        <w:tabs>
          <w:tab w:val="left" w:pos="6300"/>
        </w:tabs>
        <w:snapToGrid w:val="0"/>
        <w:spacing w:line="360" w:lineRule="auto"/>
        <w:rPr>
          <w:rFonts w:hint="eastAsia" w:ascii="宋体" w:hAnsi="宋体" w:cs="宋体"/>
          <w:color w:val="auto"/>
          <w:sz w:val="24"/>
          <w:szCs w:val="24"/>
        </w:rPr>
      </w:pPr>
      <w:r>
        <w:rPr>
          <w:rFonts w:hint="eastAsia" w:ascii="宋体" w:hAnsi="宋体" w:cs="宋体"/>
          <w:color w:val="auto"/>
          <w:sz w:val="24"/>
          <w:szCs w:val="24"/>
          <w:lang w:eastAsia="zh-CN"/>
        </w:rPr>
        <w:t>重庆市文物考古研究院（重庆文化遗产保护中心）</w:t>
      </w:r>
      <w:r>
        <w:rPr>
          <w:rFonts w:hint="eastAsia" w:ascii="宋体" w:hAnsi="宋体" w:cs="宋体"/>
          <w:color w:val="auto"/>
          <w:sz w:val="24"/>
          <w:szCs w:val="24"/>
        </w:rPr>
        <w:t>：</w:t>
      </w:r>
    </w:p>
    <w:p w14:paraId="763011E4">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rPr>
        <w:t>（询价项目名称）的询价文件，经详细研究，决定参加该询价项目的报价。</w:t>
      </w:r>
    </w:p>
    <w:p w14:paraId="2A9A5EA9">
      <w:pPr>
        <w:tabs>
          <w:tab w:val="left" w:pos="6300"/>
        </w:tabs>
        <w:snapToGrid w:val="0"/>
        <w:spacing w:line="360" w:lineRule="auto"/>
        <w:ind w:left="478" w:leftChars="85" w:hanging="240" w:hangingChars="100"/>
        <w:rPr>
          <w:rFonts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rPr>
        <w:t>元  ，大写：  整</w:t>
      </w:r>
      <w:r>
        <w:rPr>
          <w:rFonts w:hint="eastAsia" w:ascii="宋体" w:hAnsi="宋体" w:cs="宋体"/>
          <w:color w:val="auto"/>
          <w:sz w:val="24"/>
          <w:szCs w:val="24"/>
        </w:rPr>
        <w:t>。</w:t>
      </w:r>
    </w:p>
    <w:p w14:paraId="690941C4">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14:paraId="23B5BE0B">
      <w:pPr>
        <w:pStyle w:val="9"/>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14:paraId="29F25ED5">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14:paraId="6A61C07F">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14:paraId="160B01F9">
      <w:pPr>
        <w:tabs>
          <w:tab w:val="left" w:pos="6300"/>
        </w:tabs>
        <w:snapToGrid w:val="0"/>
        <w:spacing w:line="360" w:lineRule="auto"/>
        <w:ind w:firstLine="240" w:firstLineChars="100"/>
        <w:rPr>
          <w:rFonts w:ascii="宋体" w:hAnsi="宋体" w:cs="宋体"/>
          <w:color w:val="auto"/>
          <w:sz w:val="24"/>
          <w:szCs w:val="24"/>
        </w:rPr>
      </w:pPr>
    </w:p>
    <w:p w14:paraId="01DC1675">
      <w:pPr>
        <w:tabs>
          <w:tab w:val="left" w:pos="6300"/>
        </w:tabs>
        <w:snapToGrid w:val="0"/>
        <w:spacing w:line="360" w:lineRule="auto"/>
        <w:ind w:firstLine="570"/>
        <w:rPr>
          <w:rFonts w:ascii="宋体" w:hAnsi="宋体" w:cs="宋体"/>
          <w:color w:val="auto"/>
          <w:sz w:val="24"/>
          <w:szCs w:val="24"/>
        </w:rPr>
      </w:pPr>
    </w:p>
    <w:p w14:paraId="130A30BD">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供应商（公章）签署：</w:t>
      </w:r>
    </w:p>
    <w:p w14:paraId="4132D4E6">
      <w:pPr>
        <w:pStyle w:val="9"/>
        <w:ind w:firstLine="480" w:firstLineChars="200"/>
        <w:rPr>
          <w:rFonts w:eastAsia="宋体"/>
          <w:color w:val="auto"/>
        </w:rPr>
      </w:pPr>
      <w:r>
        <w:rPr>
          <w:rFonts w:hint="eastAsia" w:eastAsia="宋体" w:cs="宋体"/>
          <w:color w:val="auto"/>
          <w:szCs w:val="24"/>
        </w:rPr>
        <w:t>法定代表人（签字）：</w:t>
      </w:r>
    </w:p>
    <w:p w14:paraId="0EB3C13E">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 xml:space="preserve">地址：  </w:t>
      </w:r>
    </w:p>
    <w:p w14:paraId="032DF26C">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电话：                           传真：</w:t>
      </w:r>
    </w:p>
    <w:p w14:paraId="634383DF">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网址：                           邮编：</w:t>
      </w:r>
    </w:p>
    <w:p w14:paraId="6F430921">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联系人：</w:t>
      </w:r>
    </w:p>
    <w:p w14:paraId="50E26F95">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                               年   月   日</w:t>
      </w:r>
    </w:p>
    <w:p w14:paraId="38E45070">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BhZTNhYzZmNDYwYmMyNzZlY2ViODkwYWExYjU3MjAifQ=="/>
  </w:docVars>
  <w:rsids>
    <w:rsidRoot w:val="59E049F9"/>
    <w:rsid w:val="0017384A"/>
    <w:rsid w:val="001B364E"/>
    <w:rsid w:val="001D10D5"/>
    <w:rsid w:val="00246061"/>
    <w:rsid w:val="00342047"/>
    <w:rsid w:val="003548C5"/>
    <w:rsid w:val="0036487C"/>
    <w:rsid w:val="00367CE0"/>
    <w:rsid w:val="00404D54"/>
    <w:rsid w:val="004A3312"/>
    <w:rsid w:val="005F4816"/>
    <w:rsid w:val="006861B0"/>
    <w:rsid w:val="0073688F"/>
    <w:rsid w:val="007369A0"/>
    <w:rsid w:val="00786BF5"/>
    <w:rsid w:val="007C7BC8"/>
    <w:rsid w:val="00A87144"/>
    <w:rsid w:val="00AE3302"/>
    <w:rsid w:val="00C11603"/>
    <w:rsid w:val="00D115E7"/>
    <w:rsid w:val="00D119D7"/>
    <w:rsid w:val="00D32689"/>
    <w:rsid w:val="00D70EC2"/>
    <w:rsid w:val="00DA54CF"/>
    <w:rsid w:val="00DA5DAF"/>
    <w:rsid w:val="00E57DE3"/>
    <w:rsid w:val="00F0487F"/>
    <w:rsid w:val="00F4063A"/>
    <w:rsid w:val="00F46C9A"/>
    <w:rsid w:val="058B3D03"/>
    <w:rsid w:val="060071B0"/>
    <w:rsid w:val="0A1421D6"/>
    <w:rsid w:val="0ACD1B3D"/>
    <w:rsid w:val="0ADD3FAE"/>
    <w:rsid w:val="0CDD2D53"/>
    <w:rsid w:val="0EA0179C"/>
    <w:rsid w:val="10E540B1"/>
    <w:rsid w:val="12DD4986"/>
    <w:rsid w:val="181B0BD3"/>
    <w:rsid w:val="182A44D5"/>
    <w:rsid w:val="1A9F5AEC"/>
    <w:rsid w:val="1B8E2388"/>
    <w:rsid w:val="23E6478B"/>
    <w:rsid w:val="25981347"/>
    <w:rsid w:val="27321A96"/>
    <w:rsid w:val="2AF12C77"/>
    <w:rsid w:val="2BBF5B57"/>
    <w:rsid w:val="2C482A44"/>
    <w:rsid w:val="2C964A81"/>
    <w:rsid w:val="2EC211EA"/>
    <w:rsid w:val="311927F4"/>
    <w:rsid w:val="32C772AE"/>
    <w:rsid w:val="340071A3"/>
    <w:rsid w:val="347F2794"/>
    <w:rsid w:val="34A62CC8"/>
    <w:rsid w:val="35066A3B"/>
    <w:rsid w:val="36F759BD"/>
    <w:rsid w:val="3AA06FEA"/>
    <w:rsid w:val="3AE05CBA"/>
    <w:rsid w:val="43F277FE"/>
    <w:rsid w:val="44A742AF"/>
    <w:rsid w:val="4763768D"/>
    <w:rsid w:val="49503C2A"/>
    <w:rsid w:val="4E7D5950"/>
    <w:rsid w:val="4FA76912"/>
    <w:rsid w:val="51D5531F"/>
    <w:rsid w:val="52901701"/>
    <w:rsid w:val="54FC26B7"/>
    <w:rsid w:val="553D1193"/>
    <w:rsid w:val="59E049F9"/>
    <w:rsid w:val="59ED08EF"/>
    <w:rsid w:val="5C7554D1"/>
    <w:rsid w:val="5EC53368"/>
    <w:rsid w:val="61F061FA"/>
    <w:rsid w:val="63A07F6E"/>
    <w:rsid w:val="665741B8"/>
    <w:rsid w:val="6EE47C50"/>
    <w:rsid w:val="71272553"/>
    <w:rsid w:val="733B5877"/>
    <w:rsid w:val="79EC7DDC"/>
    <w:rsid w:val="7E181725"/>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autoRedefine/>
    <w:qFormat/>
    <w:uiPriority w:val="0"/>
    <w:pPr>
      <w:keepNext/>
      <w:keepLines/>
      <w:spacing w:line="413" w:lineRule="auto"/>
      <w:outlineLvl w:val="1"/>
    </w:pPr>
    <w:rPr>
      <w:rFonts w:ascii="Arial" w:hAnsi="Arial" w:eastAsia="黑体"/>
      <w:b/>
      <w:sz w:val="32"/>
    </w:rPr>
  </w:style>
  <w:style w:type="paragraph" w:styleId="3">
    <w:name w:val="heading 3"/>
    <w:basedOn w:val="1"/>
    <w:next w:val="1"/>
    <w:autoRedefine/>
    <w:qFormat/>
    <w:uiPriority w:val="0"/>
    <w:pPr>
      <w:keepNext/>
      <w:keepLines/>
      <w:spacing w:line="413" w:lineRule="auto"/>
      <w:jc w:val="center"/>
      <w:outlineLvl w:val="2"/>
    </w:pPr>
    <w:rPr>
      <w:b/>
      <w:sz w:val="44"/>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5"/>
    <w:qFormat/>
    <w:uiPriority w:val="0"/>
    <w:rPr>
      <w:rFonts w:ascii="仿宋_GB2312" w:eastAsia="仿宋_GB2312"/>
      <w:sz w:val="32"/>
    </w:rPr>
  </w:style>
  <w:style w:type="paragraph" w:styleId="5">
    <w:name w:val="Plain Text"/>
    <w:basedOn w:val="1"/>
    <w:autoRedefine/>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8"/>
    <w:autoRedefine/>
    <w:qFormat/>
    <w:uiPriority w:val="0"/>
    <w:pPr>
      <w:tabs>
        <w:tab w:val="center" w:pos="4153"/>
        <w:tab w:val="right" w:pos="8306"/>
      </w:tabs>
      <w:snapToGrid w:val="0"/>
      <w:jc w:val="left"/>
    </w:pPr>
    <w:rPr>
      <w:sz w:val="18"/>
      <w:szCs w:val="18"/>
    </w:rPr>
  </w:style>
  <w:style w:type="paragraph" w:styleId="8">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autoRedefine/>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qFormat/>
    <w:uiPriority w:val="0"/>
    <w:pPr>
      <w:keepNext/>
      <w:keepLines/>
      <w:spacing w:before="260" w:after="260" w:line="412" w:lineRule="auto"/>
    </w:pPr>
    <w:rPr>
      <w:b/>
      <w:bCs/>
      <w:sz w:val="32"/>
      <w:szCs w:val="32"/>
    </w:rPr>
  </w:style>
  <w:style w:type="paragraph" w:customStyle="1" w:styleId="16">
    <w:name w:val="信息部正文"/>
    <w:basedOn w:val="1"/>
    <w:autoRedefine/>
    <w:qFormat/>
    <w:uiPriority w:val="0"/>
    <w:pPr>
      <w:ind w:firstLine="480" w:firstLineChars="200"/>
    </w:pPr>
    <w:rPr>
      <w:rFonts w:ascii="宋体" w:hAnsi="宋体" w:cs="宋体"/>
    </w:rPr>
  </w:style>
  <w:style w:type="character" w:customStyle="1" w:styleId="17">
    <w:name w:val="页眉 字符"/>
    <w:basedOn w:val="12"/>
    <w:link w:val="8"/>
    <w:autoRedefine/>
    <w:qFormat/>
    <w:uiPriority w:val="0"/>
    <w:rPr>
      <w:kern w:val="2"/>
      <w:sz w:val="18"/>
      <w:szCs w:val="18"/>
    </w:rPr>
  </w:style>
  <w:style w:type="character" w:customStyle="1" w:styleId="18">
    <w:name w:val="页脚 字符"/>
    <w:basedOn w:val="12"/>
    <w:link w:val="7"/>
    <w:qFormat/>
    <w:uiPriority w:val="0"/>
    <w:rPr>
      <w:kern w:val="2"/>
      <w:sz w:val="18"/>
      <w:szCs w:val="18"/>
    </w:rPr>
  </w:style>
  <w:style w:type="paragraph" w:styleId="1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1904</Words>
  <Characters>1979</Characters>
  <Lines>16</Lines>
  <Paragraphs>4</Paragraphs>
  <TotalTime>30</TotalTime>
  <ScaleCrop>false</ScaleCrop>
  <LinksUpToDate>false</LinksUpToDate>
  <CharactersWithSpaces>2097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2024-01-08T00:52:00Z</dcterms:created>
  <dc:creator>丹姐</dc:creator>
  <cp:lastModifiedBy>张铭锐15023459832</cp:lastModifiedBy>
  <cp:lastPrinted>2024-08-19T02:10:00Z</cp:lastPrinted>
  <dcterms:modified xsi:type="dcterms:W3CDTF">2024-09-09T06:05:05Z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71609C162D174A2987BAD9879AA9DDD2_13</vt:lpwstr>
  </property>
</Properties>
</file>