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eastAsia="方正仿宋_GBK" w:cs="宋体" w:asciiTheme="minorHAnsi" w:hAnsiTheme="minorHAnsi"/>
          <w:b/>
          <w:bCs/>
          <w:kern w:val="0"/>
          <w:sz w:val="32"/>
          <w:szCs w:val="32"/>
        </w:rPr>
      </w:pPr>
    </w:p>
    <w:p w14:paraId="574CA37D">
      <w:pPr>
        <w:widowControl/>
        <w:shd w:val="clear" w:color="auto" w:fill="FFFFFF"/>
        <w:spacing w:line="500" w:lineRule="exact"/>
        <w:rPr>
          <w:rFonts w:hint="eastAsia" w:ascii="方正仿宋_GBK" w:hAnsi="宋体" w:eastAsia="方正仿宋_GBK" w:cs="宋体"/>
          <w:b/>
          <w:bCs/>
          <w:kern w:val="0"/>
          <w:sz w:val="32"/>
          <w:szCs w:val="32"/>
        </w:rPr>
      </w:pPr>
    </w:p>
    <w:p w14:paraId="2AF75832">
      <w:pPr>
        <w:widowControl/>
        <w:shd w:val="clear" w:color="auto" w:fill="FFFFFF"/>
        <w:spacing w:line="500" w:lineRule="exact"/>
        <w:jc w:val="center"/>
        <w:rPr>
          <w:rFonts w:hint="eastAsia" w:ascii="方正仿宋_GBK" w:hAnsi="宋体" w:eastAsia="方正仿宋_GBK" w:cs="宋体"/>
          <w:b/>
          <w:bCs/>
          <w:kern w:val="0"/>
          <w:sz w:val="32"/>
          <w:szCs w:val="32"/>
        </w:rPr>
      </w:pPr>
    </w:p>
    <w:p w14:paraId="28B55EF4">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7BE66204">
      <w:pPr>
        <w:spacing w:line="700" w:lineRule="exact"/>
        <w:ind w:left="3196" w:leftChars="570" w:hanging="1600" w:hangingChars="500"/>
        <w:rPr>
          <w:rFonts w:hint="eastAsia" w:ascii="宋体" w:hAnsi="宋体" w:cs="宋体"/>
          <w:sz w:val="32"/>
          <w:szCs w:val="32"/>
        </w:rPr>
      </w:pPr>
    </w:p>
    <w:p w14:paraId="02571A10">
      <w:pPr>
        <w:spacing w:line="700" w:lineRule="exact"/>
        <w:ind w:left="3196" w:leftChars="570" w:hanging="1600" w:hangingChars="500"/>
        <w:rPr>
          <w:rFonts w:hint="eastAsia" w:ascii="宋体" w:hAnsi="宋体" w:cs="宋体"/>
          <w:sz w:val="32"/>
          <w:szCs w:val="32"/>
        </w:rPr>
      </w:pPr>
    </w:p>
    <w:p w14:paraId="22B58223">
      <w:pPr>
        <w:spacing w:line="700" w:lineRule="exact"/>
        <w:ind w:left="3196" w:leftChars="570" w:hanging="1600" w:hangingChars="500"/>
        <w:rPr>
          <w:rFonts w:hint="eastAsia" w:ascii="宋体" w:hAnsi="宋体" w:cs="宋体"/>
          <w:sz w:val="32"/>
          <w:szCs w:val="32"/>
        </w:rPr>
      </w:pPr>
    </w:p>
    <w:p w14:paraId="42EEB32F">
      <w:pPr>
        <w:spacing w:line="700" w:lineRule="exact"/>
        <w:ind w:left="3196" w:leftChars="570" w:hanging="1600" w:hangingChars="500"/>
        <w:rPr>
          <w:rFonts w:hint="eastAsia" w:ascii="宋体" w:hAnsi="宋体" w:cs="宋体"/>
          <w:sz w:val="32"/>
          <w:szCs w:val="32"/>
        </w:rPr>
      </w:pPr>
    </w:p>
    <w:p w14:paraId="739395A9">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项目名称:考古发掘相关摄影摄像</w:t>
      </w:r>
      <w:r>
        <w:rPr>
          <w:rFonts w:hint="eastAsia" w:ascii="宋体" w:hAnsi="宋体" w:cs="宋体"/>
          <w:b/>
          <w:bCs/>
          <w:kern w:val="0"/>
          <w:sz w:val="40"/>
          <w:szCs w:val="40"/>
          <w:lang w:eastAsia="zh-CN"/>
        </w:rPr>
        <w:t>及后期制作</w:t>
      </w:r>
    </w:p>
    <w:p w14:paraId="1C61B3B7">
      <w:pPr>
        <w:widowControl/>
        <w:shd w:val="clear" w:color="auto" w:fill="FFFFFF"/>
        <w:spacing w:line="500" w:lineRule="exact"/>
        <w:jc w:val="center"/>
        <w:rPr>
          <w:rFonts w:hint="eastAsia" w:ascii="宋体" w:hAnsi="宋体" w:cs="宋体"/>
          <w:b/>
          <w:bCs/>
          <w:kern w:val="0"/>
          <w:sz w:val="40"/>
          <w:szCs w:val="40"/>
        </w:rPr>
      </w:pPr>
    </w:p>
    <w:p w14:paraId="0EFBC3BD">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14:paraId="144ACAA7">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14:paraId="2F15EBB3">
      <w:pPr>
        <w:widowControl/>
        <w:shd w:val="clear" w:color="auto" w:fill="FFFFFF"/>
        <w:spacing w:line="500" w:lineRule="exact"/>
        <w:jc w:val="center"/>
        <w:rPr>
          <w:rFonts w:hint="eastAsia" w:ascii="宋体" w:hAnsi="宋体" w:cs="宋体"/>
          <w:b/>
          <w:bCs/>
          <w:kern w:val="0"/>
          <w:sz w:val="32"/>
          <w:szCs w:val="32"/>
        </w:rPr>
      </w:pPr>
    </w:p>
    <w:p w14:paraId="4DFCECBC">
      <w:pPr>
        <w:widowControl/>
        <w:shd w:val="clear" w:color="auto" w:fill="FFFFFF"/>
        <w:spacing w:line="500" w:lineRule="exact"/>
        <w:jc w:val="center"/>
        <w:rPr>
          <w:rFonts w:hint="eastAsia" w:ascii="宋体" w:hAnsi="宋体" w:cs="宋体"/>
          <w:b/>
          <w:bCs/>
          <w:kern w:val="0"/>
          <w:sz w:val="32"/>
          <w:szCs w:val="32"/>
        </w:rPr>
      </w:pPr>
    </w:p>
    <w:p w14:paraId="375FDEC7">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eastAsia="zh-CN"/>
        </w:rPr>
        <w:t>九</w:t>
      </w:r>
      <w:r>
        <w:rPr>
          <w:rFonts w:hint="eastAsia" w:ascii="宋体" w:hAnsi="宋体" w:cs="宋体"/>
          <w:b/>
          <w:bCs/>
          <w:kern w:val="0"/>
          <w:sz w:val="32"/>
          <w:szCs w:val="32"/>
        </w:rPr>
        <w:t>月</w:t>
      </w:r>
    </w:p>
    <w:p w14:paraId="70B193A4">
      <w:pPr>
        <w:widowControl/>
        <w:shd w:val="clear" w:color="auto" w:fill="FFFFFF"/>
        <w:spacing w:line="500" w:lineRule="exact"/>
        <w:jc w:val="center"/>
        <w:rPr>
          <w:rFonts w:hint="eastAsia" w:ascii="宋体" w:hAnsi="宋体" w:cs="宋体"/>
          <w:b/>
          <w:bCs/>
          <w:kern w:val="0"/>
          <w:sz w:val="32"/>
          <w:szCs w:val="32"/>
        </w:rPr>
      </w:pPr>
    </w:p>
    <w:p w14:paraId="5E566DF8">
      <w:pPr>
        <w:widowControl/>
        <w:shd w:val="clear" w:color="auto" w:fill="FFFFFF"/>
        <w:spacing w:line="500" w:lineRule="exact"/>
        <w:jc w:val="center"/>
        <w:rPr>
          <w:rFonts w:hint="eastAsia" w:ascii="宋体" w:hAnsi="宋体" w:cs="宋体"/>
          <w:b/>
          <w:bCs/>
          <w:kern w:val="0"/>
          <w:sz w:val="32"/>
          <w:szCs w:val="32"/>
        </w:rPr>
      </w:pPr>
    </w:p>
    <w:p w14:paraId="5CA172C1">
      <w:pPr>
        <w:widowControl/>
        <w:shd w:val="clear" w:color="auto" w:fill="FFFFFF"/>
        <w:spacing w:line="500" w:lineRule="exact"/>
        <w:jc w:val="center"/>
        <w:rPr>
          <w:rFonts w:hint="eastAsia" w:ascii="宋体" w:hAnsi="宋体" w:cs="宋体"/>
          <w:b/>
          <w:bCs/>
          <w:kern w:val="0"/>
          <w:sz w:val="32"/>
          <w:szCs w:val="32"/>
        </w:rPr>
      </w:pPr>
    </w:p>
    <w:p w14:paraId="4EB34BD8">
      <w:pPr>
        <w:widowControl/>
        <w:shd w:val="clear" w:color="auto" w:fill="FFFFFF"/>
        <w:spacing w:line="500" w:lineRule="exact"/>
        <w:jc w:val="center"/>
        <w:rPr>
          <w:rFonts w:hint="eastAsia" w:ascii="宋体" w:hAnsi="宋体" w:cs="宋体"/>
          <w:b/>
          <w:bCs/>
          <w:kern w:val="0"/>
          <w:sz w:val="32"/>
          <w:szCs w:val="32"/>
        </w:rPr>
      </w:pPr>
    </w:p>
    <w:p w14:paraId="5ED7F108">
      <w:pPr>
        <w:pStyle w:val="16"/>
      </w:pPr>
    </w:p>
    <w:p w14:paraId="10A54B99"/>
    <w:p w14:paraId="03EC28D6">
      <w:pPr>
        <w:widowControl/>
        <w:shd w:val="clear" w:color="auto" w:fill="FFFFFF"/>
        <w:spacing w:line="500" w:lineRule="exact"/>
        <w:jc w:val="center"/>
        <w:rPr>
          <w:rFonts w:hint="eastAsia" w:ascii="宋体" w:hAnsi="宋体" w:cs="宋体"/>
          <w:b/>
          <w:bCs/>
          <w:kern w:val="0"/>
          <w:sz w:val="32"/>
          <w:szCs w:val="32"/>
        </w:rPr>
      </w:pPr>
    </w:p>
    <w:p w14:paraId="1B5AA6E8">
      <w:pPr>
        <w:widowControl/>
        <w:shd w:val="clear" w:color="auto" w:fill="FFFFFF"/>
        <w:spacing w:line="500" w:lineRule="exact"/>
        <w:jc w:val="center"/>
        <w:rPr>
          <w:rFonts w:hint="eastAsia" w:ascii="宋体" w:hAnsi="宋体" w:cs="宋体"/>
          <w:b/>
          <w:bCs/>
          <w:kern w:val="0"/>
          <w:sz w:val="32"/>
          <w:szCs w:val="32"/>
        </w:rPr>
      </w:pPr>
    </w:p>
    <w:p w14:paraId="66F06D0F">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14:paraId="5B488464">
      <w:pPr>
        <w:pStyle w:val="20"/>
        <w:widowControl/>
        <w:numPr>
          <w:ilvl w:val="0"/>
          <w:numId w:val="1"/>
        </w:numPr>
        <w:shd w:val="clear" w:color="auto" w:fill="FFFFFF"/>
        <w:spacing w:line="500" w:lineRule="exact"/>
        <w:ind w:firstLineChars="0"/>
        <w:jc w:val="left"/>
        <w:rPr>
          <w:rFonts w:hint="eastAsia" w:ascii="宋体" w:hAnsi="宋体" w:cs="宋体"/>
          <w:kern w:val="0"/>
          <w:sz w:val="24"/>
          <w:szCs w:val="24"/>
        </w:rPr>
      </w:pPr>
      <w:r>
        <w:rPr>
          <w:rFonts w:hint="eastAsia" w:ascii="宋体" w:hAnsi="宋体" w:cs="宋体"/>
          <w:b/>
          <w:bCs/>
          <w:kern w:val="0"/>
          <w:sz w:val="24"/>
          <w:szCs w:val="24"/>
        </w:rPr>
        <w:t>服务内容</w:t>
      </w:r>
    </w:p>
    <w:p w14:paraId="2D53AC40">
      <w:pPr>
        <w:pStyle w:val="20"/>
        <w:widowControl/>
        <w:shd w:val="clear" w:color="auto" w:fill="FFFFFF"/>
        <w:spacing w:line="500" w:lineRule="exact"/>
        <w:ind w:firstLine="48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我院在考古发掘相关工作中，需对所开展工作的流程及内容等进行全程摄影摄像</w:t>
      </w:r>
      <w:r>
        <w:rPr>
          <w:rFonts w:hint="eastAsia" w:ascii="宋体" w:hAnsi="宋体" w:cs="宋体"/>
          <w:kern w:val="2"/>
          <w:sz w:val="24"/>
          <w:szCs w:val="24"/>
          <w:lang w:val="en-US" w:eastAsia="zh-CN" w:bidi="ar-SA"/>
        </w:rPr>
        <w:t>，并在后期对</w:t>
      </w:r>
      <w:r>
        <w:rPr>
          <w:rFonts w:hint="eastAsia" w:ascii="宋体" w:hAnsi="宋体" w:eastAsia="宋体" w:cs="宋体"/>
          <w:kern w:val="2"/>
          <w:sz w:val="24"/>
          <w:szCs w:val="24"/>
          <w:lang w:val="en-US" w:eastAsia="zh-CN" w:bidi="ar-SA"/>
        </w:rPr>
        <w:t>采集的素材</w:t>
      </w:r>
      <w:r>
        <w:rPr>
          <w:rFonts w:hint="eastAsia" w:ascii="宋体" w:hAnsi="宋体" w:cs="宋体"/>
          <w:kern w:val="2"/>
          <w:sz w:val="24"/>
          <w:szCs w:val="24"/>
          <w:lang w:val="en-US" w:eastAsia="zh-CN" w:bidi="ar-SA"/>
        </w:rPr>
        <w:t>进行整理及</w:t>
      </w:r>
      <w:r>
        <w:rPr>
          <w:rFonts w:hint="eastAsia" w:ascii="宋体" w:hAnsi="宋体" w:eastAsia="宋体" w:cs="宋体"/>
          <w:kern w:val="2"/>
          <w:sz w:val="24"/>
          <w:szCs w:val="24"/>
          <w:lang w:val="en-US" w:eastAsia="zh-CN" w:bidi="ar-SA"/>
        </w:rPr>
        <w:t>制作，拟招</w:t>
      </w:r>
      <w:r>
        <w:rPr>
          <w:rFonts w:hint="eastAsia" w:ascii="宋体" w:hAnsi="宋体" w:cs="宋体"/>
          <w:kern w:val="2"/>
          <w:sz w:val="24"/>
          <w:szCs w:val="24"/>
          <w:lang w:val="en-US" w:eastAsia="zh-CN" w:bidi="ar-SA"/>
        </w:rPr>
        <w:t>合作完成该</w:t>
      </w:r>
      <w:r>
        <w:rPr>
          <w:rFonts w:hint="eastAsia" w:ascii="宋体" w:hAnsi="宋体" w:eastAsia="宋体" w:cs="宋体"/>
          <w:kern w:val="2"/>
          <w:sz w:val="24"/>
          <w:szCs w:val="24"/>
          <w:lang w:val="en-US" w:eastAsia="zh-CN" w:bidi="ar-SA"/>
        </w:rPr>
        <w:t>项目。</w:t>
      </w:r>
    </w:p>
    <w:p w14:paraId="7699F955">
      <w:pPr>
        <w:pStyle w:val="20"/>
        <w:widowControl/>
        <w:shd w:val="clear" w:color="auto" w:fill="FFFFFF"/>
        <w:spacing w:line="500" w:lineRule="exact"/>
        <w:ind w:left="240" w:firstLine="240" w:firstLineChars="100"/>
        <w:jc w:val="left"/>
        <w:rPr>
          <w:rFonts w:hint="eastAsia"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14:paraId="74F4A62A">
      <w:pPr>
        <w:widowControl/>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人民币37000.00元，大写：</w:t>
      </w:r>
      <w:r>
        <w:rPr>
          <w:rFonts w:hint="eastAsia" w:ascii="宋体" w:hAnsi="宋体" w:cs="宋体"/>
          <w:kern w:val="2"/>
          <w:sz w:val="24"/>
          <w:szCs w:val="24"/>
          <w:lang w:val="en-US" w:eastAsia="zh-CN" w:bidi="ar-SA"/>
        </w:rPr>
        <w:t>叁</w:t>
      </w:r>
      <w:r>
        <w:rPr>
          <w:rFonts w:hint="eastAsia" w:ascii="宋体" w:hAnsi="宋体" w:eastAsia="宋体" w:cs="宋体"/>
          <w:kern w:val="2"/>
          <w:sz w:val="24"/>
          <w:szCs w:val="24"/>
          <w:lang w:val="en-US" w:eastAsia="zh-CN" w:bidi="ar-SA"/>
        </w:rPr>
        <w:t>万柒仟元整。</w:t>
      </w:r>
    </w:p>
    <w:p w14:paraId="29CC7000">
      <w:pPr>
        <w:widowControl/>
        <w:shd w:val="clear" w:color="auto" w:fill="FFFFFF"/>
        <w:spacing w:line="500" w:lineRule="exact"/>
        <w:ind w:firstLine="482" w:firstLineChars="200"/>
        <w:jc w:val="left"/>
        <w:rPr>
          <w:rFonts w:hint="eastAsia" w:ascii="宋体" w:hAnsi="宋体" w:cs="宋体"/>
          <w:kern w:val="0"/>
          <w:sz w:val="24"/>
          <w:szCs w:val="24"/>
        </w:rPr>
      </w:pPr>
      <w:r>
        <w:rPr>
          <w:rFonts w:hint="eastAsia" w:ascii="宋体" w:hAnsi="宋体" w:cs="宋体"/>
          <w:b/>
          <w:bCs/>
          <w:kern w:val="0"/>
          <w:sz w:val="24"/>
          <w:szCs w:val="24"/>
        </w:rPr>
        <w:t>三、技术要求</w:t>
      </w:r>
    </w:p>
    <w:p w14:paraId="3895E775">
      <w:pPr>
        <w:widowControl/>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主要工作内容如下：</w:t>
      </w:r>
    </w:p>
    <w:p w14:paraId="43A5B70C">
      <w:pPr>
        <w:widowControl/>
        <w:shd w:val="clear" w:color="auto" w:fill="FFFFFF"/>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对</w:t>
      </w:r>
      <w:r>
        <w:rPr>
          <w:rFonts w:hint="eastAsia" w:ascii="宋体" w:hAnsi="宋体" w:eastAsia="宋体" w:cs="宋体"/>
          <w:kern w:val="2"/>
          <w:sz w:val="24"/>
          <w:szCs w:val="24"/>
          <w:lang w:val="en-US" w:eastAsia="zh-CN" w:bidi="ar-SA"/>
        </w:rPr>
        <w:t>重庆市主城区内的考古发掘工作开展为期5天的全天摄影摄像服务，并对所采集的全部素材进行整理及后期制作，满足我院记录和后期展示等需求。</w:t>
      </w:r>
      <w:r>
        <w:rPr>
          <w:rFonts w:hint="eastAsia" w:ascii="宋体" w:hAnsi="宋体" w:cs="宋体"/>
          <w:kern w:val="2"/>
          <w:sz w:val="24"/>
          <w:szCs w:val="24"/>
          <w:lang w:val="en-US" w:eastAsia="zh-CN" w:bidi="ar-SA"/>
        </w:rPr>
        <w:t>摄影日期、地点由我院另行指定，</w:t>
      </w:r>
      <w:r>
        <w:rPr>
          <w:rFonts w:hint="eastAsia" w:ascii="宋体" w:hAnsi="宋体" w:eastAsia="宋体" w:cs="宋体"/>
          <w:kern w:val="2"/>
          <w:sz w:val="24"/>
          <w:szCs w:val="24"/>
          <w:lang w:val="en-US" w:eastAsia="zh-CN" w:bidi="ar-SA"/>
        </w:rPr>
        <w:t>可能因实际情况有所变动，供应商提交报价函即代表同意无条件接受可能的变动。</w:t>
      </w:r>
    </w:p>
    <w:p w14:paraId="01B2C4D1">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四、供应商资格要求</w:t>
      </w:r>
    </w:p>
    <w:p w14:paraId="1233E01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1.具有独立承担民事责任能力；</w:t>
      </w:r>
    </w:p>
    <w:p w14:paraId="657FA50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2.具有良好商业信誉；</w:t>
      </w:r>
    </w:p>
    <w:p w14:paraId="071487DF">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3.具有履行合同所必需的设备和专业技术能力；</w:t>
      </w:r>
    </w:p>
    <w:p w14:paraId="1C2A6142">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4.有依法缴纳税收和社会保障资金的良好记录；</w:t>
      </w:r>
    </w:p>
    <w:p w14:paraId="4DE20FFE">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6.法律、行政法规规定的其它条件。</w:t>
      </w:r>
    </w:p>
    <w:p w14:paraId="490C4D84">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7.特定资格条件：无</w:t>
      </w:r>
    </w:p>
    <w:p w14:paraId="708745CB">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五、采购服务约定</w:t>
      </w:r>
    </w:p>
    <w:p w14:paraId="153DD0AD">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1.服务周期</w:t>
      </w:r>
    </w:p>
    <w:p w14:paraId="16545651">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lang w:val="en-US" w:eastAsia="zh-CN"/>
        </w:rPr>
        <w:t>3</w:t>
      </w:r>
      <w:r>
        <w:rPr>
          <w:rFonts w:hint="eastAsia" w:ascii="宋体" w:hAnsi="宋体" w:cs="宋体"/>
          <w:sz w:val="24"/>
          <w:szCs w:val="24"/>
        </w:rPr>
        <w:t>0个日历日内完成全部工作并经甲方验收合格。</w:t>
      </w:r>
    </w:p>
    <w:p w14:paraId="5706719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2.服务地点</w:t>
      </w:r>
    </w:p>
    <w:p w14:paraId="3F9E1CA9">
      <w:pPr>
        <w:widowControl/>
        <w:shd w:val="clear" w:color="auto" w:fill="FFFFFF"/>
        <w:spacing w:line="500" w:lineRule="exact"/>
        <w:ind w:firstLine="645"/>
        <w:jc w:val="left"/>
        <w:rPr>
          <w:rFonts w:hint="eastAsia"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14:paraId="24E1E20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3.验收方式：</w:t>
      </w:r>
    </w:p>
    <w:p w14:paraId="3196F7FA">
      <w:pPr>
        <w:widowControl/>
        <w:shd w:val="clear" w:color="auto" w:fill="FFFFFF"/>
        <w:spacing w:line="500" w:lineRule="exact"/>
        <w:ind w:firstLine="720" w:firstLineChars="300"/>
        <w:jc w:val="left"/>
        <w:rPr>
          <w:rFonts w:hint="eastAsia" w:ascii="宋体" w:hAnsi="宋体" w:cs="宋体"/>
          <w:kern w:val="0"/>
          <w:sz w:val="24"/>
          <w:szCs w:val="24"/>
        </w:rPr>
      </w:pPr>
      <w:r>
        <w:rPr>
          <w:rFonts w:hint="eastAsia" w:ascii="宋体" w:hAnsi="宋体" w:cs="宋体"/>
          <w:kern w:val="0"/>
          <w:sz w:val="24"/>
          <w:szCs w:val="24"/>
        </w:rPr>
        <w:t>通过甲方组织的验收。</w:t>
      </w:r>
    </w:p>
    <w:p w14:paraId="4883D7BF">
      <w:pPr>
        <w:widowControl/>
        <w:shd w:val="clear" w:color="auto" w:fill="FFFFFF"/>
        <w:spacing w:line="500" w:lineRule="exact"/>
        <w:ind w:firstLine="482" w:firstLineChars="200"/>
        <w:jc w:val="left"/>
        <w:rPr>
          <w:rFonts w:hint="eastAsia" w:ascii="宋体" w:hAnsi="宋体" w:cs="宋体"/>
          <w:b/>
          <w:kern w:val="0"/>
          <w:sz w:val="24"/>
          <w:szCs w:val="24"/>
        </w:rPr>
      </w:pPr>
      <w:r>
        <w:rPr>
          <w:rFonts w:hint="eastAsia" w:ascii="宋体" w:hAnsi="宋体" w:cs="宋体"/>
          <w:b/>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hint="eastAsia" w:ascii="宋体" w:hAnsi="宋体" w:cs="宋体"/>
          <w:kern w:val="0"/>
          <w:sz w:val="24"/>
          <w:szCs w:val="24"/>
        </w:rPr>
      </w:pPr>
      <w:r>
        <w:rPr>
          <w:rFonts w:hint="eastAsia" w:ascii="宋体" w:hAnsi="宋体" w:cs="宋体"/>
          <w:kern w:val="0"/>
          <w:sz w:val="24"/>
          <w:szCs w:val="24"/>
        </w:rPr>
        <w:t>1.报价要求：</w:t>
      </w:r>
    </w:p>
    <w:p w14:paraId="7DEED608">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w:t>
      </w:r>
      <w:r>
        <w:rPr>
          <w:rFonts w:hint="eastAsia" w:ascii="宋体" w:hAnsi="宋体" w:cs="宋体"/>
          <w:kern w:val="0"/>
          <w:sz w:val="24"/>
          <w:szCs w:val="24"/>
          <w:lang w:val="en-US" w:eastAsia="zh-CN"/>
        </w:rPr>
        <w:t>器材设备</w:t>
      </w:r>
      <w:r>
        <w:rPr>
          <w:rFonts w:hint="eastAsia" w:ascii="宋体" w:hAnsi="宋体" w:cs="宋体"/>
          <w:kern w:val="0"/>
          <w:sz w:val="24"/>
          <w:szCs w:val="24"/>
        </w:rPr>
        <w:t>等所有费用。由供应商包干使用，因成交供应商自身原因造成漏报、少报皆由其自行承担责任，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14:paraId="6EFACB27">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2.成交原则</w:t>
      </w:r>
    </w:p>
    <w:p w14:paraId="082C896C">
      <w:pPr>
        <w:widowControl/>
        <w:shd w:val="clear" w:color="auto" w:fill="FFFFFF"/>
        <w:spacing w:line="500" w:lineRule="exact"/>
        <w:ind w:firstLine="480" w:firstLineChars="200"/>
        <w:jc w:val="left"/>
        <w:rPr>
          <w:rFonts w:hint="eastAsia" w:ascii="宋体" w:hAnsi="宋体" w:cs="宋体"/>
        </w:rPr>
      </w:pPr>
      <w:r>
        <w:rPr>
          <w:rFonts w:hint="eastAsia" w:ascii="宋体" w:hAnsi="宋体" w:cs="宋体"/>
          <w:sz w:val="24"/>
          <w:szCs w:val="24"/>
        </w:rPr>
        <w:t>在符合本次采购要求、质量和服务的前提下，按最低价法确定成交供应商。</w:t>
      </w:r>
    </w:p>
    <w:p w14:paraId="2E36B855">
      <w:pPr>
        <w:pStyle w:val="7"/>
        <w:ind w:firstLine="482" w:firstLineChars="200"/>
        <w:rPr>
          <w:rFonts w:hint="eastAsia" w:ascii="宋体" w:hAnsi="宋体" w:cs="宋体"/>
          <w:b/>
          <w:bCs/>
          <w:sz w:val="24"/>
          <w:szCs w:val="24"/>
        </w:rPr>
      </w:pPr>
      <w:r>
        <w:rPr>
          <w:rFonts w:hint="eastAsia" w:ascii="宋体" w:hAnsi="宋体" w:cs="宋体"/>
          <w:b/>
          <w:bCs/>
          <w:sz w:val="24"/>
          <w:szCs w:val="24"/>
        </w:rPr>
        <w:t>七、提交报价文件的份数和签署</w:t>
      </w:r>
    </w:p>
    <w:p w14:paraId="791BEDD0">
      <w:pPr>
        <w:pStyle w:val="7"/>
        <w:ind w:left="238" w:leftChars="85" w:firstLine="480" w:firstLineChars="200"/>
        <w:rPr>
          <w:rFonts w:hint="eastAsia" w:ascii="宋体" w:hAnsi="宋体" w:cs="宋体"/>
          <w:sz w:val="24"/>
          <w:szCs w:val="24"/>
        </w:rPr>
      </w:pPr>
      <w:r>
        <w:rPr>
          <w:rFonts w:hint="eastAsia" w:ascii="宋体" w:hAnsi="宋体" w:cs="宋体"/>
          <w:sz w:val="24"/>
          <w:szCs w:val="24"/>
        </w:rPr>
        <w:t>1.报价文件一式一份。</w:t>
      </w:r>
    </w:p>
    <w:p w14:paraId="52BEF0EC">
      <w:pPr>
        <w:pStyle w:val="7"/>
        <w:ind w:left="238" w:leftChars="85" w:firstLine="480" w:firstLineChars="200"/>
        <w:rPr>
          <w:rFonts w:hint="eastAsia"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14:paraId="3107A84B">
      <w:pPr>
        <w:widowControl/>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八、付款方式：</w:t>
      </w:r>
    </w:p>
    <w:p w14:paraId="1FBEB7E6">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hint="eastAsia" w:ascii="宋体" w:hAnsi="宋体" w:cs="宋体"/>
          <w:b/>
          <w:kern w:val="0"/>
          <w:sz w:val="24"/>
          <w:szCs w:val="24"/>
        </w:rPr>
      </w:pPr>
      <w:r>
        <w:rPr>
          <w:rFonts w:hint="eastAsia" w:ascii="宋体" w:hAnsi="宋体" w:cs="宋体"/>
          <w:b/>
          <w:kern w:val="0"/>
          <w:sz w:val="24"/>
          <w:szCs w:val="24"/>
        </w:rPr>
        <w:t>九、报价要求</w:t>
      </w:r>
    </w:p>
    <w:p w14:paraId="0B1FFAE9">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13</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参与本项目询价的供应商不足3家的，则本项目重新开展询价。</w:t>
      </w:r>
    </w:p>
    <w:p w14:paraId="4128E1F4">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联系人：张老师</w:t>
      </w:r>
    </w:p>
    <w:p w14:paraId="628471F3">
      <w:pPr>
        <w:widowControl/>
        <w:spacing w:line="500" w:lineRule="exact"/>
        <w:ind w:firstLine="600" w:firstLineChars="250"/>
        <w:jc w:val="left"/>
        <w:rPr>
          <w:rFonts w:hint="eastAsia" w:ascii="宋体" w:hAnsi="宋体" w:cs="宋体"/>
          <w:sz w:val="24"/>
          <w:szCs w:val="24"/>
        </w:rPr>
      </w:pPr>
      <w:r>
        <w:rPr>
          <w:rFonts w:hint="eastAsia" w:ascii="宋体" w:hAnsi="宋体" w:cs="宋体"/>
          <w:sz w:val="24"/>
          <w:szCs w:val="24"/>
        </w:rPr>
        <w:t>联系电话：023-63523574</w:t>
      </w:r>
    </w:p>
    <w:p w14:paraId="61F4FE67">
      <w:pPr>
        <w:widowControl/>
        <w:spacing w:line="500" w:lineRule="exact"/>
        <w:ind w:firstLine="600" w:firstLineChars="250"/>
        <w:jc w:val="left"/>
        <w:rPr>
          <w:rFonts w:hint="eastAsia" w:ascii="宋体" w:hAnsi="宋体" w:cs="宋体"/>
          <w:kern w:val="0"/>
          <w:sz w:val="24"/>
          <w:szCs w:val="24"/>
        </w:rPr>
      </w:pPr>
      <w:r>
        <w:rPr>
          <w:rFonts w:hint="eastAsia" w:ascii="宋体" w:hAnsi="宋体" w:cs="宋体"/>
          <w:sz w:val="24"/>
          <w:szCs w:val="24"/>
        </w:rPr>
        <w:t>邮寄地址：重庆市渝中区枇杷山正街72号重庆市文物考古研究院</w:t>
      </w:r>
    </w:p>
    <w:p w14:paraId="311FB97E">
      <w:pPr>
        <w:pStyle w:val="3"/>
        <w:spacing w:line="440" w:lineRule="exact"/>
        <w:ind w:firstLine="482"/>
        <w:rPr>
          <w:rFonts w:hint="eastAsia" w:ascii="宋体" w:hAnsi="宋体" w:eastAsia="宋体" w:cs="宋体"/>
          <w:sz w:val="24"/>
          <w:szCs w:val="24"/>
        </w:rPr>
      </w:pPr>
      <w:r>
        <w:rPr>
          <w:rFonts w:hint="eastAsia" w:ascii="宋体" w:hAnsi="宋体" w:eastAsia="宋体" w:cs="宋体"/>
          <w:sz w:val="24"/>
          <w:szCs w:val="24"/>
        </w:rPr>
        <w:t>十、其他</w:t>
      </w:r>
    </w:p>
    <w:p w14:paraId="1C3BCE83">
      <w:pPr>
        <w:spacing w:line="440" w:lineRule="exact"/>
        <w:ind w:firstLine="480" w:firstLineChars="200"/>
        <w:rPr>
          <w:rFonts w:hint="eastAsia"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14:paraId="3654F06F">
      <w:pPr>
        <w:spacing w:line="440" w:lineRule="exact"/>
        <w:ind w:firstLine="480" w:firstLineChars="200"/>
        <w:rPr>
          <w:rFonts w:hint="eastAsia"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14:paraId="3616C343">
      <w:pPr>
        <w:spacing w:line="440" w:lineRule="exact"/>
        <w:ind w:firstLine="480" w:firstLineChars="200"/>
        <w:rPr>
          <w:rFonts w:hint="eastAsia"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hint="eastAsia"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hint="eastAsia"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hint="eastAsia"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7.本项目不接受联合体参与评审。</w:t>
      </w:r>
    </w:p>
    <w:p w14:paraId="7C14B56E">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8.不允许分包、转包。</w:t>
      </w:r>
    </w:p>
    <w:p w14:paraId="2DC1D9EC">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hint="eastAsia" w:ascii="宋体" w:hAnsi="宋体" w:cs="宋体"/>
          <w:sz w:val="24"/>
          <w:szCs w:val="24"/>
        </w:rPr>
      </w:pPr>
      <w:r>
        <w:rPr>
          <w:rFonts w:hint="eastAsia" w:ascii="宋体" w:hAnsi="宋体" w:cs="宋体"/>
          <w:sz w:val="24"/>
          <w:szCs w:val="24"/>
        </w:rPr>
        <w:t>10.其他未尽事宜由供需双方在采购合同中详细约定。</w:t>
      </w:r>
    </w:p>
    <w:p w14:paraId="4B1ACB39"/>
    <w:p w14:paraId="7BF3AF61">
      <w:pPr>
        <w:pStyle w:val="14"/>
        <w:rPr>
          <w:rFonts w:hint="eastAsia"/>
          <w:color w:val="auto"/>
        </w:rPr>
      </w:pPr>
    </w:p>
    <w:p w14:paraId="5410A781">
      <w:pPr>
        <w:pStyle w:val="14"/>
        <w:ind w:firstLine="0" w:firstLineChars="0"/>
        <w:rPr>
          <w:rFonts w:hint="eastAsia"/>
          <w:color w:val="auto"/>
        </w:rPr>
      </w:pPr>
    </w:p>
    <w:p w14:paraId="42EAAD7B">
      <w:pPr>
        <w:pStyle w:val="14"/>
        <w:ind w:firstLine="0" w:firstLineChars="0"/>
        <w:rPr>
          <w:rFonts w:hint="eastAsia"/>
          <w:color w:val="auto"/>
        </w:rPr>
      </w:pPr>
    </w:p>
    <w:p w14:paraId="2B3BDE82">
      <w:pPr>
        <w:pStyle w:val="14"/>
        <w:ind w:firstLine="0" w:firstLineChars="0"/>
        <w:rPr>
          <w:rFonts w:hint="eastAsia"/>
          <w:color w:val="auto"/>
        </w:rPr>
      </w:pPr>
    </w:p>
    <w:p w14:paraId="68B38A82">
      <w:pPr>
        <w:pStyle w:val="14"/>
        <w:ind w:firstLine="0" w:firstLineChars="0"/>
        <w:rPr>
          <w:rFonts w:hint="eastAsia"/>
          <w:color w:val="auto"/>
        </w:rPr>
      </w:pPr>
    </w:p>
    <w:p w14:paraId="3C50A377">
      <w:pPr>
        <w:pStyle w:val="14"/>
        <w:ind w:firstLine="0" w:firstLineChars="0"/>
        <w:rPr>
          <w:rFonts w:hint="eastAsia"/>
          <w:color w:val="auto"/>
        </w:rPr>
      </w:pPr>
    </w:p>
    <w:p w14:paraId="279F32C3">
      <w:pPr>
        <w:pStyle w:val="14"/>
        <w:ind w:firstLine="0" w:firstLineChars="0"/>
        <w:rPr>
          <w:rFonts w:hint="eastAsia"/>
          <w:color w:val="auto"/>
        </w:rPr>
      </w:pPr>
    </w:p>
    <w:p w14:paraId="31A0C4D4">
      <w:pPr>
        <w:spacing w:line="400" w:lineRule="exact"/>
        <w:rPr>
          <w:rFonts w:hint="eastAsia" w:ascii="宋体" w:hAnsi="宋体" w:cs="宋体"/>
          <w:b/>
          <w:bCs/>
          <w:sz w:val="24"/>
          <w:szCs w:val="24"/>
        </w:rPr>
      </w:pPr>
      <w:r>
        <w:rPr>
          <w:rFonts w:hint="eastAsia"/>
        </w:rPr>
        <w:t>附件</w:t>
      </w:r>
      <w:bookmarkStart w:id="0" w:name="_GoBack"/>
      <w:bookmarkEnd w:id="0"/>
    </w:p>
    <w:p w14:paraId="0DCDD821">
      <w:pPr>
        <w:spacing w:line="400" w:lineRule="exact"/>
        <w:ind w:firstLine="482" w:firstLineChars="200"/>
        <w:rPr>
          <w:rFonts w:hint="eastAsia" w:ascii="宋体" w:hAnsi="宋体" w:cs="宋体"/>
          <w:b/>
          <w:bCs/>
          <w:sz w:val="24"/>
          <w:szCs w:val="24"/>
        </w:rPr>
      </w:pPr>
    </w:p>
    <w:p w14:paraId="469301E9">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14:paraId="4D58DFB1">
      <w:pPr>
        <w:tabs>
          <w:tab w:val="left" w:pos="6300"/>
        </w:tabs>
        <w:snapToGrid w:val="0"/>
        <w:spacing w:line="360" w:lineRule="auto"/>
        <w:jc w:val="center"/>
        <w:rPr>
          <w:rFonts w:hint="eastAsia" w:ascii="宋体" w:hAnsi="宋体" w:cs="宋体"/>
          <w:b/>
          <w:szCs w:val="28"/>
        </w:rPr>
      </w:pPr>
    </w:p>
    <w:p w14:paraId="228CA650">
      <w:pPr>
        <w:tabs>
          <w:tab w:val="left" w:pos="6300"/>
        </w:tabs>
        <w:snapToGrid w:val="0"/>
        <w:spacing w:line="360" w:lineRule="auto"/>
        <w:rPr>
          <w:rFonts w:hint="eastAsia" w:ascii="宋体" w:hAnsi="宋体" w:cs="宋体"/>
          <w:sz w:val="24"/>
          <w:szCs w:val="24"/>
        </w:rPr>
      </w:pPr>
      <w:r>
        <w:rPr>
          <w:rFonts w:hint="eastAsia" w:ascii="宋体" w:hAnsi="宋体" w:cs="宋体"/>
          <w:sz w:val="24"/>
          <w:szCs w:val="24"/>
          <w:u w:val="single"/>
        </w:rPr>
        <w:t>重庆市文物考古研究院</w:t>
      </w:r>
      <w:r>
        <w:rPr>
          <w:rFonts w:hint="eastAsia" w:ascii="宋体" w:hAnsi="宋体" w:cs="宋体"/>
          <w:sz w:val="24"/>
          <w:szCs w:val="24"/>
        </w:rPr>
        <w:t>：</w:t>
      </w:r>
    </w:p>
    <w:p w14:paraId="7A98529E">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（询价项目名称）</w:t>
      </w:r>
      <w:r>
        <w:rPr>
          <w:rFonts w:hint="eastAsia" w:ascii="宋体" w:hAnsi="宋体" w:cs="宋体"/>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hint="eastAsia"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14:paraId="11FF7A5B">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2.我方完全理解和接受贵方询价文件的一切规定和要求及评审办法。</w:t>
      </w:r>
    </w:p>
    <w:p w14:paraId="4BD35341">
      <w:pPr>
        <w:pStyle w:val="10"/>
        <w:ind w:firstLine="240" w:firstLineChars="100"/>
        <w:rPr>
          <w:rFonts w:hint="eastAsia"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14:paraId="66F0D712">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hint="eastAsia"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hint="eastAsia" w:ascii="宋体" w:hAnsi="宋体" w:cs="宋体"/>
          <w:sz w:val="24"/>
          <w:szCs w:val="24"/>
        </w:rPr>
      </w:pPr>
    </w:p>
    <w:p w14:paraId="10F9A60A">
      <w:pPr>
        <w:tabs>
          <w:tab w:val="left" w:pos="6300"/>
        </w:tabs>
        <w:snapToGrid w:val="0"/>
        <w:spacing w:line="360" w:lineRule="auto"/>
        <w:ind w:firstLine="570"/>
        <w:rPr>
          <w:rFonts w:hint="eastAsia" w:ascii="宋体" w:hAnsi="宋体" w:cs="宋体"/>
          <w:sz w:val="24"/>
          <w:szCs w:val="24"/>
        </w:rPr>
      </w:pPr>
    </w:p>
    <w:p w14:paraId="1982B495">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供应商（公章）签署：</w:t>
      </w:r>
    </w:p>
    <w:p w14:paraId="79F9D29B">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14:paraId="6AE7E5C8">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14:paraId="48321A97">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14:paraId="6309365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14:paraId="5CFFD396">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14:paraId="41579F9D">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0A6F71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4E946DD"/>
    <w:rsid w:val="058B3D03"/>
    <w:rsid w:val="08134D78"/>
    <w:rsid w:val="0ACD1B3D"/>
    <w:rsid w:val="0ADD3FAE"/>
    <w:rsid w:val="0CDD2D53"/>
    <w:rsid w:val="10E540B1"/>
    <w:rsid w:val="14840CB7"/>
    <w:rsid w:val="181B0BD3"/>
    <w:rsid w:val="25981347"/>
    <w:rsid w:val="25FE1B6C"/>
    <w:rsid w:val="27321A96"/>
    <w:rsid w:val="2BBF5B57"/>
    <w:rsid w:val="2C482A44"/>
    <w:rsid w:val="2C964A81"/>
    <w:rsid w:val="2EC211EA"/>
    <w:rsid w:val="32C772AE"/>
    <w:rsid w:val="347F2794"/>
    <w:rsid w:val="34A62CC8"/>
    <w:rsid w:val="38A01E57"/>
    <w:rsid w:val="3AA06FEA"/>
    <w:rsid w:val="3AE05CBA"/>
    <w:rsid w:val="3D74151B"/>
    <w:rsid w:val="436C051F"/>
    <w:rsid w:val="43F277FE"/>
    <w:rsid w:val="44A742AF"/>
    <w:rsid w:val="45F52230"/>
    <w:rsid w:val="46951F55"/>
    <w:rsid w:val="4763768D"/>
    <w:rsid w:val="47B70069"/>
    <w:rsid w:val="49F05A00"/>
    <w:rsid w:val="4DDC6134"/>
    <w:rsid w:val="4DDF5C24"/>
    <w:rsid w:val="4E7D5950"/>
    <w:rsid w:val="4FA76912"/>
    <w:rsid w:val="51D5531F"/>
    <w:rsid w:val="52901701"/>
    <w:rsid w:val="54FC26B7"/>
    <w:rsid w:val="553D1193"/>
    <w:rsid w:val="59E049F9"/>
    <w:rsid w:val="59ED08EF"/>
    <w:rsid w:val="5EC53368"/>
    <w:rsid w:val="5F836B35"/>
    <w:rsid w:val="61F061FA"/>
    <w:rsid w:val="636E43D2"/>
    <w:rsid w:val="63A07F6E"/>
    <w:rsid w:val="654E74BF"/>
    <w:rsid w:val="69456AC6"/>
    <w:rsid w:val="6EE47C50"/>
    <w:rsid w:val="71272553"/>
    <w:rsid w:val="79EC7DDC"/>
    <w:rsid w:val="7DE32D34"/>
    <w:rsid w:val="7E18172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autoRedefine/>
    <w:qFormat/>
    <w:uiPriority w:val="0"/>
    <w:pPr>
      <w:keepNext/>
      <w:keepLines/>
      <w:spacing w:line="413" w:lineRule="auto"/>
      <w:outlineLvl w:val="1"/>
    </w:pPr>
    <w:rPr>
      <w:rFonts w:ascii="Arial" w:hAnsi="Arial" w:eastAsia="黑体"/>
      <w:b/>
      <w:sz w:val="32"/>
    </w:rPr>
  </w:style>
  <w:style w:type="paragraph" w:styleId="4">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99"/>
    <w:pPr>
      <w:ind w:left="200" w:leftChars="200" w:hanging="200" w:hangingChars="200"/>
    </w:pPr>
  </w:style>
  <w:style w:type="paragraph" w:styleId="5">
    <w:name w:val="Body Text"/>
    <w:basedOn w:val="1"/>
    <w:next w:val="6"/>
    <w:qFormat/>
    <w:uiPriority w:val="0"/>
    <w:rPr>
      <w:rFonts w:ascii="仿宋_GB2312" w:eastAsia="仿宋_GB2312"/>
      <w:sz w:val="32"/>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19"/>
    <w:autoRedefine/>
    <w:qFormat/>
    <w:uiPriority w:val="0"/>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9"/>
    <w:autoRedefine/>
    <w:qFormat/>
    <w:uiPriority w:val="0"/>
    <w:rPr>
      <w:kern w:val="2"/>
      <w:sz w:val="18"/>
      <w:szCs w:val="18"/>
    </w:rPr>
  </w:style>
  <w:style w:type="character" w:customStyle="1" w:styleId="19">
    <w:name w:val="页脚 字符"/>
    <w:basedOn w:val="13"/>
    <w:link w:val="8"/>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1976</Words>
  <Characters>2052</Characters>
  <Lines>16</Lines>
  <Paragraphs>4</Paragraphs>
  <TotalTime>25</TotalTime>
  <ScaleCrop>false</ScaleCrop>
  <LinksUpToDate>false</LinksUpToDate>
  <CharactersWithSpaces>2169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2024-09-05T06:47:13Z</cp:lastPrinted>
  <dcterms:modified xsi:type="dcterms:W3CDTF">2024-09-05T06:50:48Z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D9342D9CA89C4CCDA3A266C3E6C5CB20_13</vt:lpwstr>
  </property>
</Properties>
</file>